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3323" w14:textId="77777777" w:rsidR="000112C2" w:rsidRDefault="000112C2">
      <w:pPr>
        <w:spacing w:before="94" w:line="223" w:lineRule="auto"/>
        <w:ind w:left="100" w:right="3051"/>
        <w:rPr>
          <w:sz w:val="48"/>
          <w:lang w:val="fr-FR"/>
        </w:rPr>
      </w:pPr>
    </w:p>
    <w:p w14:paraId="3E81132D" w14:textId="6E93A22D" w:rsidR="00C96B3F" w:rsidRDefault="00CA4FF3" w:rsidP="000112C2">
      <w:pPr>
        <w:spacing w:before="94" w:line="223" w:lineRule="auto"/>
        <w:ind w:left="100" w:right="3051"/>
        <w:rPr>
          <w:sz w:val="48"/>
          <w:lang w:val="fr-FR"/>
        </w:rPr>
      </w:pPr>
      <w:r w:rsidRPr="00295948">
        <w:rPr>
          <w:sz w:val="48"/>
          <w:lang w:val="fr-FR"/>
        </w:rPr>
        <w:t>Formulaire d’acceptation des échanges de données informatisées (EDI)</w:t>
      </w:r>
    </w:p>
    <w:p w14:paraId="091B239E" w14:textId="77777777" w:rsidR="000112C2" w:rsidRPr="000112C2" w:rsidRDefault="000112C2" w:rsidP="000112C2">
      <w:pPr>
        <w:spacing w:before="94" w:line="223" w:lineRule="auto"/>
        <w:ind w:left="100" w:right="3051"/>
        <w:rPr>
          <w:sz w:val="21"/>
          <w:szCs w:val="10"/>
          <w:lang w:val="fr-FR"/>
        </w:rPr>
      </w:pPr>
    </w:p>
    <w:p w14:paraId="78C97179" w14:textId="77777777" w:rsidR="00C96B3F" w:rsidRPr="00295948" w:rsidRDefault="00CA4FF3">
      <w:pPr>
        <w:pStyle w:val="Titre1"/>
        <w:rPr>
          <w:lang w:val="fr-FR"/>
        </w:rPr>
      </w:pPr>
      <w:bookmarkStart w:id="0" w:name="NOUS_SOUSSIGNÉS,"/>
      <w:bookmarkEnd w:id="0"/>
      <w:r w:rsidRPr="00295948">
        <w:rPr>
          <w:color w:val="E62A31"/>
          <w:lang w:val="fr-FR"/>
        </w:rPr>
        <w:t>NOUS SOUSSIGNÉS,</w:t>
      </w:r>
    </w:p>
    <w:p w14:paraId="63131DC6" w14:textId="77777777" w:rsidR="00C96B3F" w:rsidRPr="00295948" w:rsidRDefault="00CA4FF3">
      <w:pPr>
        <w:pStyle w:val="Corpsdetexte"/>
        <w:spacing w:before="14"/>
        <w:ind w:left="210"/>
        <w:jc w:val="both"/>
        <w:rPr>
          <w:lang w:val="fr-FR"/>
        </w:rPr>
      </w:pPr>
      <w:r w:rsidRPr="00295948">
        <w:rPr>
          <w:lang w:val="fr-FR"/>
        </w:rPr>
        <w:t>Dénomination sociale : ...................................................................................................................................................</w:t>
      </w:r>
    </w:p>
    <w:p w14:paraId="6F6A27A4" w14:textId="77777777" w:rsidR="00C96B3F" w:rsidRPr="00295948" w:rsidRDefault="00CA4FF3">
      <w:pPr>
        <w:pStyle w:val="Corpsdetexte"/>
        <w:spacing w:before="20"/>
        <w:ind w:left="210"/>
        <w:jc w:val="both"/>
        <w:rPr>
          <w:lang w:val="fr-FR"/>
        </w:rPr>
      </w:pPr>
      <w:r w:rsidRPr="00295948">
        <w:rPr>
          <w:lang w:val="fr-FR"/>
        </w:rPr>
        <w:t>Siège social :  ..................................................................................................................................................................</w:t>
      </w:r>
    </w:p>
    <w:p w14:paraId="567FC24D" w14:textId="77777777" w:rsidR="00C96B3F" w:rsidRPr="00295948" w:rsidRDefault="00CA4FF3">
      <w:pPr>
        <w:pStyle w:val="Corpsdetexte"/>
        <w:spacing w:before="15"/>
        <w:ind w:left="210"/>
        <w:jc w:val="both"/>
        <w:rPr>
          <w:lang w:val="fr-FR"/>
        </w:rPr>
      </w:pPr>
      <w:r w:rsidRPr="00295948">
        <w:rPr>
          <w:lang w:val="fr-FR"/>
        </w:rPr>
        <w:t>N</w:t>
      </w:r>
      <w:r w:rsidRPr="00295948">
        <w:rPr>
          <w:position w:val="7"/>
          <w:sz w:val="11"/>
          <w:lang w:val="fr-FR"/>
        </w:rPr>
        <w:t xml:space="preserve">o </w:t>
      </w:r>
      <w:r w:rsidRPr="00295948">
        <w:rPr>
          <w:lang w:val="fr-FR"/>
        </w:rPr>
        <w:t>SIREN : .......................................................................................................................................................................</w:t>
      </w:r>
    </w:p>
    <w:p w14:paraId="7E4DEA65" w14:textId="77777777" w:rsidR="00C96B3F" w:rsidRPr="00295948" w:rsidRDefault="00CA4FF3">
      <w:pPr>
        <w:pStyle w:val="Corpsdetexte"/>
        <w:spacing w:before="20"/>
        <w:ind w:left="210"/>
        <w:jc w:val="both"/>
        <w:rPr>
          <w:lang w:val="fr-FR"/>
        </w:rPr>
      </w:pPr>
      <w:r w:rsidRPr="00295948">
        <w:rPr>
          <w:lang w:val="fr-FR"/>
        </w:rPr>
        <w:t>Représentée par M./M</w:t>
      </w:r>
      <w:r w:rsidRPr="00295948">
        <w:rPr>
          <w:position w:val="7"/>
          <w:sz w:val="11"/>
          <w:lang w:val="fr-FR"/>
        </w:rPr>
        <w:t xml:space="preserve">me </w:t>
      </w:r>
      <w:r w:rsidRPr="00295948">
        <w:rPr>
          <w:lang w:val="fr-FR"/>
        </w:rPr>
        <w:t>(nom, prénom) : .......................................................................................................................</w:t>
      </w:r>
    </w:p>
    <w:p w14:paraId="0E263083" w14:textId="77777777" w:rsidR="00C96B3F" w:rsidRPr="00295948" w:rsidRDefault="00CA4FF3">
      <w:pPr>
        <w:pStyle w:val="Corpsdetexte"/>
        <w:spacing w:before="15"/>
        <w:ind w:left="210"/>
        <w:jc w:val="both"/>
        <w:rPr>
          <w:lang w:val="fr-FR"/>
        </w:rPr>
      </w:pPr>
      <w:r w:rsidRPr="00295948">
        <w:rPr>
          <w:lang w:val="fr-FR"/>
        </w:rPr>
        <w:t>Agissant en qualité de : ..................................................................................................................................................</w:t>
      </w:r>
    </w:p>
    <w:p w14:paraId="6A1FC2F7" w14:textId="77777777" w:rsidR="00C96B3F" w:rsidRPr="00295948" w:rsidRDefault="00CA4FF3">
      <w:pPr>
        <w:spacing w:before="47"/>
        <w:ind w:left="4692"/>
        <w:rPr>
          <w:b/>
          <w:sz w:val="16"/>
          <w:lang w:val="fr-FR"/>
        </w:rPr>
      </w:pPr>
      <w:r w:rsidRPr="00295948">
        <w:rPr>
          <w:sz w:val="16"/>
          <w:lang w:val="fr-FR"/>
        </w:rPr>
        <w:t xml:space="preserve">Dûment habilité à l’effet des présentes ci-après dénommé(s) </w:t>
      </w:r>
      <w:r w:rsidRPr="00295948">
        <w:rPr>
          <w:b/>
          <w:sz w:val="16"/>
          <w:lang w:val="fr-FR"/>
        </w:rPr>
        <w:t>« l’Acheteur ».</w:t>
      </w:r>
    </w:p>
    <w:p w14:paraId="5F877278" w14:textId="77777777" w:rsidR="00C96B3F" w:rsidRPr="00295948" w:rsidRDefault="00C96B3F">
      <w:pPr>
        <w:pStyle w:val="Corpsdetexte"/>
        <w:spacing w:before="2"/>
        <w:rPr>
          <w:b/>
          <w:sz w:val="24"/>
          <w:lang w:val="fr-FR"/>
        </w:rPr>
      </w:pPr>
    </w:p>
    <w:p w14:paraId="6A3F3F48" w14:textId="77777777" w:rsidR="00C96B3F" w:rsidRPr="00956559" w:rsidRDefault="00CA4FF3">
      <w:pPr>
        <w:pStyle w:val="Corpsdetexte"/>
        <w:spacing w:line="261" w:lineRule="auto"/>
        <w:ind w:left="210" w:right="290"/>
        <w:jc w:val="both"/>
        <w:rPr>
          <w:lang w:val="fr-FR"/>
        </w:rPr>
      </w:pPr>
      <w:r w:rsidRPr="00295948">
        <w:rPr>
          <w:lang w:val="fr-FR"/>
        </w:rPr>
        <w:t>Si</w:t>
      </w:r>
      <w:r w:rsidRPr="00295948">
        <w:rPr>
          <w:spacing w:val="-13"/>
          <w:lang w:val="fr-FR"/>
        </w:rPr>
        <w:t xml:space="preserve"> </w:t>
      </w:r>
      <w:r w:rsidRPr="00295948">
        <w:rPr>
          <w:lang w:val="fr-FR"/>
        </w:rPr>
        <w:t>l’Acheteur</w:t>
      </w:r>
      <w:r w:rsidRPr="00295948">
        <w:rPr>
          <w:spacing w:val="-14"/>
          <w:lang w:val="fr-FR"/>
        </w:rPr>
        <w:t xml:space="preserve"> </w:t>
      </w:r>
      <w:r w:rsidRPr="00295948">
        <w:rPr>
          <w:lang w:val="fr-FR"/>
        </w:rPr>
        <w:t>n’est</w:t>
      </w:r>
      <w:r w:rsidRPr="00295948">
        <w:rPr>
          <w:spacing w:val="-10"/>
          <w:lang w:val="fr-FR"/>
        </w:rPr>
        <w:t xml:space="preserve"> </w:t>
      </w:r>
      <w:r w:rsidRPr="00295948">
        <w:rPr>
          <w:lang w:val="fr-FR"/>
        </w:rPr>
        <w:t>pas</w:t>
      </w:r>
      <w:r w:rsidRPr="00295948">
        <w:rPr>
          <w:spacing w:val="-13"/>
          <w:lang w:val="fr-FR"/>
        </w:rPr>
        <w:t xml:space="preserve"> </w:t>
      </w:r>
      <w:r w:rsidRPr="00295948">
        <w:rPr>
          <w:lang w:val="fr-FR"/>
        </w:rPr>
        <w:t>l’Annonceur,</w:t>
      </w:r>
      <w:r w:rsidRPr="00295948">
        <w:rPr>
          <w:spacing w:val="-14"/>
          <w:lang w:val="fr-FR"/>
        </w:rPr>
        <w:t xml:space="preserve"> </w:t>
      </w:r>
      <w:r w:rsidRPr="00295948">
        <w:rPr>
          <w:lang w:val="fr-FR"/>
        </w:rPr>
        <w:t>identifier</w:t>
      </w:r>
      <w:r w:rsidRPr="00295948">
        <w:rPr>
          <w:spacing w:val="-14"/>
          <w:lang w:val="fr-FR"/>
        </w:rPr>
        <w:t xml:space="preserve"> </w:t>
      </w:r>
      <w:r w:rsidRPr="00295948">
        <w:rPr>
          <w:lang w:val="fr-FR"/>
        </w:rPr>
        <w:t>l’Annonceur</w:t>
      </w:r>
      <w:r w:rsidRPr="00295948">
        <w:rPr>
          <w:spacing w:val="-10"/>
          <w:lang w:val="fr-FR"/>
        </w:rPr>
        <w:t xml:space="preserve"> </w:t>
      </w:r>
      <w:r w:rsidRPr="00295948">
        <w:rPr>
          <w:lang w:val="fr-FR"/>
        </w:rPr>
        <w:t>:</w:t>
      </w:r>
      <w:r w:rsidRPr="00295948">
        <w:rPr>
          <w:spacing w:val="5"/>
          <w:lang w:val="fr-FR"/>
        </w:rPr>
        <w:t xml:space="preserve"> </w:t>
      </w:r>
      <w:r w:rsidRPr="00295948">
        <w:rPr>
          <w:lang w:val="fr-FR"/>
        </w:rPr>
        <w:t xml:space="preserve">.......................................................................................... </w:t>
      </w:r>
      <w:r w:rsidRPr="00956559">
        <w:rPr>
          <w:spacing w:val="-1"/>
          <w:lang w:val="fr-FR"/>
        </w:rPr>
        <w:t>Dénomination</w:t>
      </w:r>
      <w:r w:rsidRPr="00956559">
        <w:rPr>
          <w:spacing w:val="-36"/>
          <w:lang w:val="fr-FR"/>
        </w:rPr>
        <w:t xml:space="preserve"> </w:t>
      </w:r>
      <w:r w:rsidRPr="00956559">
        <w:rPr>
          <w:spacing w:val="-1"/>
          <w:lang w:val="fr-FR"/>
        </w:rPr>
        <w:t>sociale</w:t>
      </w:r>
      <w:r w:rsidRPr="00956559">
        <w:rPr>
          <w:spacing w:val="-34"/>
          <w:lang w:val="fr-FR"/>
        </w:rPr>
        <w:t xml:space="preserve"> </w:t>
      </w:r>
      <w:r w:rsidRPr="00956559">
        <w:rPr>
          <w:lang w:val="fr-FR"/>
        </w:rPr>
        <w:t>:</w:t>
      </w:r>
      <w:r w:rsidRPr="00956559">
        <w:rPr>
          <w:spacing w:val="-19"/>
          <w:lang w:val="fr-FR"/>
        </w:rPr>
        <w:t xml:space="preserve"> </w:t>
      </w:r>
      <w:r w:rsidRPr="00956559">
        <w:rPr>
          <w:lang w:val="fr-FR"/>
        </w:rPr>
        <w:t>...................................................................................................................................................</w:t>
      </w:r>
    </w:p>
    <w:p w14:paraId="176B9742" w14:textId="77777777" w:rsidR="00C96B3F" w:rsidRPr="00956559" w:rsidRDefault="00CA4FF3">
      <w:pPr>
        <w:pStyle w:val="Corpsdetexte"/>
        <w:spacing w:line="220" w:lineRule="exact"/>
        <w:ind w:left="210"/>
        <w:jc w:val="both"/>
        <w:rPr>
          <w:lang w:val="fr-FR"/>
        </w:rPr>
      </w:pPr>
      <w:r w:rsidRPr="00956559">
        <w:rPr>
          <w:lang w:val="fr-FR"/>
        </w:rPr>
        <w:t>Siège social :  ..................................................................................................................................................................</w:t>
      </w:r>
    </w:p>
    <w:p w14:paraId="15967A3F" w14:textId="77777777" w:rsidR="00C96B3F" w:rsidRPr="00956559" w:rsidRDefault="00CA4FF3">
      <w:pPr>
        <w:pStyle w:val="Corpsdetexte"/>
        <w:spacing w:before="25"/>
        <w:ind w:left="210"/>
        <w:jc w:val="both"/>
        <w:rPr>
          <w:lang w:val="fr-FR"/>
        </w:rPr>
      </w:pPr>
      <w:r w:rsidRPr="00956559">
        <w:rPr>
          <w:lang w:val="fr-FR"/>
        </w:rPr>
        <w:t>N</w:t>
      </w:r>
      <w:r w:rsidRPr="00956559">
        <w:rPr>
          <w:position w:val="7"/>
          <w:sz w:val="11"/>
          <w:lang w:val="fr-FR"/>
        </w:rPr>
        <w:t xml:space="preserve">o </w:t>
      </w:r>
      <w:r w:rsidRPr="00956559">
        <w:rPr>
          <w:lang w:val="fr-FR"/>
        </w:rPr>
        <w:t>SIREN : .......................................................................................................................................................................</w:t>
      </w:r>
    </w:p>
    <w:p w14:paraId="48DC905D" w14:textId="77777777" w:rsidR="00C96B3F" w:rsidRPr="00956559" w:rsidRDefault="00C96B3F">
      <w:pPr>
        <w:pStyle w:val="Corpsdetexte"/>
        <w:rPr>
          <w:sz w:val="23"/>
          <w:lang w:val="fr-FR"/>
        </w:rPr>
      </w:pPr>
    </w:p>
    <w:p w14:paraId="509B1295" w14:textId="77777777" w:rsidR="00C96B3F" w:rsidRPr="00956559" w:rsidRDefault="00CA4FF3">
      <w:pPr>
        <w:pStyle w:val="Corpsdetexte"/>
        <w:ind w:left="210"/>
        <w:jc w:val="both"/>
        <w:rPr>
          <w:lang w:val="fr-FR"/>
        </w:rPr>
      </w:pPr>
      <w:r w:rsidRPr="00956559">
        <w:rPr>
          <w:lang w:val="fr-FR"/>
        </w:rPr>
        <w:t>L’Acheteur demande à utiliser la procédure EDI et déclare à ce titre :</w:t>
      </w:r>
    </w:p>
    <w:p w14:paraId="6824ACF4" w14:textId="77777777" w:rsidR="00C96B3F" w:rsidRPr="00295948" w:rsidRDefault="00CA4FF3">
      <w:pPr>
        <w:pStyle w:val="Paragraphedeliste"/>
        <w:numPr>
          <w:ilvl w:val="0"/>
          <w:numId w:val="2"/>
        </w:numPr>
        <w:tabs>
          <w:tab w:val="left" w:pos="341"/>
        </w:tabs>
        <w:spacing w:before="19" w:line="256" w:lineRule="auto"/>
        <w:ind w:right="264"/>
        <w:jc w:val="left"/>
        <w:rPr>
          <w:sz w:val="20"/>
          <w:lang w:val="fr-FR"/>
        </w:rPr>
      </w:pPr>
      <w:proofErr w:type="gramStart"/>
      <w:r w:rsidRPr="00295948">
        <w:rPr>
          <w:sz w:val="20"/>
          <w:lang w:val="fr-FR"/>
        </w:rPr>
        <w:t>accepter</w:t>
      </w:r>
      <w:proofErr w:type="gramEnd"/>
      <w:r w:rsidRPr="00295948">
        <w:rPr>
          <w:sz w:val="20"/>
          <w:lang w:val="fr-FR"/>
        </w:rPr>
        <w:t xml:space="preserve"> les dispositions du guide EDI Publicité qu’il déclare connaître et auxquelles il adhère, France Télévisions Publicité</w:t>
      </w:r>
      <w:r w:rsidRPr="00295948">
        <w:rPr>
          <w:spacing w:val="-10"/>
          <w:sz w:val="20"/>
          <w:lang w:val="fr-FR"/>
        </w:rPr>
        <w:t xml:space="preserve"> </w:t>
      </w:r>
      <w:r w:rsidRPr="00295948">
        <w:rPr>
          <w:sz w:val="20"/>
          <w:lang w:val="fr-FR"/>
        </w:rPr>
        <w:t>se</w:t>
      </w:r>
      <w:r w:rsidRPr="00295948">
        <w:rPr>
          <w:spacing w:val="-10"/>
          <w:sz w:val="20"/>
          <w:lang w:val="fr-FR"/>
        </w:rPr>
        <w:t xml:space="preserve"> </w:t>
      </w:r>
      <w:r w:rsidRPr="00295948">
        <w:rPr>
          <w:sz w:val="20"/>
          <w:lang w:val="fr-FR"/>
        </w:rPr>
        <w:t>réservant</w:t>
      </w:r>
      <w:r w:rsidRPr="00295948">
        <w:rPr>
          <w:spacing w:val="-4"/>
          <w:sz w:val="20"/>
          <w:lang w:val="fr-FR"/>
        </w:rPr>
        <w:t xml:space="preserve"> </w:t>
      </w:r>
      <w:r w:rsidRPr="00295948">
        <w:rPr>
          <w:sz w:val="20"/>
          <w:lang w:val="fr-FR"/>
        </w:rPr>
        <w:t>le</w:t>
      </w:r>
      <w:r w:rsidRPr="00295948">
        <w:rPr>
          <w:spacing w:val="-10"/>
          <w:sz w:val="20"/>
          <w:lang w:val="fr-FR"/>
        </w:rPr>
        <w:t xml:space="preserve"> </w:t>
      </w:r>
      <w:r w:rsidRPr="00295948">
        <w:rPr>
          <w:sz w:val="20"/>
          <w:lang w:val="fr-FR"/>
        </w:rPr>
        <w:t>droit</w:t>
      </w:r>
      <w:r w:rsidRPr="00295948">
        <w:rPr>
          <w:spacing w:val="-9"/>
          <w:sz w:val="20"/>
          <w:lang w:val="fr-FR"/>
        </w:rPr>
        <w:t xml:space="preserve"> </w:t>
      </w:r>
      <w:r w:rsidRPr="00295948">
        <w:rPr>
          <w:sz w:val="20"/>
          <w:lang w:val="fr-FR"/>
        </w:rPr>
        <w:t>de</w:t>
      </w:r>
      <w:r w:rsidRPr="00295948">
        <w:rPr>
          <w:spacing w:val="-5"/>
          <w:sz w:val="20"/>
          <w:lang w:val="fr-FR"/>
        </w:rPr>
        <w:t xml:space="preserve"> </w:t>
      </w:r>
      <w:r w:rsidRPr="00295948">
        <w:rPr>
          <w:sz w:val="20"/>
          <w:lang w:val="fr-FR"/>
        </w:rPr>
        <w:t>mettre</w:t>
      </w:r>
      <w:r w:rsidRPr="00295948">
        <w:rPr>
          <w:spacing w:val="-10"/>
          <w:sz w:val="20"/>
          <w:lang w:val="fr-FR"/>
        </w:rPr>
        <w:t xml:space="preserve"> </w:t>
      </w:r>
      <w:r w:rsidRPr="00295948">
        <w:rPr>
          <w:sz w:val="20"/>
          <w:lang w:val="fr-FR"/>
        </w:rPr>
        <w:t>en</w:t>
      </w:r>
      <w:r w:rsidRPr="00295948">
        <w:rPr>
          <w:spacing w:val="-10"/>
          <w:sz w:val="20"/>
          <w:lang w:val="fr-FR"/>
        </w:rPr>
        <w:t xml:space="preserve"> </w:t>
      </w:r>
      <w:r w:rsidRPr="00295948">
        <w:rPr>
          <w:sz w:val="20"/>
          <w:lang w:val="fr-FR"/>
        </w:rPr>
        <w:t>œuvre</w:t>
      </w:r>
      <w:r w:rsidRPr="00295948">
        <w:rPr>
          <w:spacing w:val="-9"/>
          <w:sz w:val="20"/>
          <w:lang w:val="fr-FR"/>
        </w:rPr>
        <w:t xml:space="preserve"> </w:t>
      </w:r>
      <w:r w:rsidRPr="00295948">
        <w:rPr>
          <w:sz w:val="20"/>
          <w:lang w:val="fr-FR"/>
        </w:rPr>
        <w:t>tout</w:t>
      </w:r>
      <w:r w:rsidRPr="00295948">
        <w:rPr>
          <w:spacing w:val="-9"/>
          <w:sz w:val="20"/>
          <w:lang w:val="fr-FR"/>
        </w:rPr>
        <w:t xml:space="preserve"> </w:t>
      </w:r>
      <w:r w:rsidRPr="00295948">
        <w:rPr>
          <w:sz w:val="20"/>
          <w:lang w:val="fr-FR"/>
        </w:rPr>
        <w:t>ou</w:t>
      </w:r>
      <w:r w:rsidRPr="00295948">
        <w:rPr>
          <w:spacing w:val="-5"/>
          <w:sz w:val="20"/>
          <w:lang w:val="fr-FR"/>
        </w:rPr>
        <w:t xml:space="preserve"> </w:t>
      </w:r>
      <w:r w:rsidRPr="00295948">
        <w:rPr>
          <w:sz w:val="20"/>
          <w:lang w:val="fr-FR"/>
        </w:rPr>
        <w:t>partie</w:t>
      </w:r>
      <w:r w:rsidRPr="00295948">
        <w:rPr>
          <w:spacing w:val="-10"/>
          <w:sz w:val="20"/>
          <w:lang w:val="fr-FR"/>
        </w:rPr>
        <w:t xml:space="preserve"> </w:t>
      </w:r>
      <w:r w:rsidRPr="00295948">
        <w:rPr>
          <w:sz w:val="20"/>
          <w:lang w:val="fr-FR"/>
        </w:rPr>
        <w:t>seulement</w:t>
      </w:r>
      <w:r w:rsidRPr="00295948">
        <w:rPr>
          <w:spacing w:val="28"/>
          <w:sz w:val="20"/>
          <w:lang w:val="fr-FR"/>
        </w:rPr>
        <w:t xml:space="preserve"> </w:t>
      </w:r>
      <w:r w:rsidRPr="00295948">
        <w:rPr>
          <w:sz w:val="20"/>
          <w:lang w:val="fr-FR"/>
        </w:rPr>
        <w:t>des</w:t>
      </w:r>
      <w:r w:rsidRPr="00295948">
        <w:rPr>
          <w:spacing w:val="-4"/>
          <w:sz w:val="20"/>
          <w:lang w:val="fr-FR"/>
        </w:rPr>
        <w:t xml:space="preserve"> </w:t>
      </w:r>
      <w:r w:rsidRPr="00295948">
        <w:rPr>
          <w:sz w:val="20"/>
          <w:lang w:val="fr-FR"/>
        </w:rPr>
        <w:t>dispositions</w:t>
      </w:r>
      <w:r w:rsidRPr="00295948">
        <w:rPr>
          <w:spacing w:val="-3"/>
          <w:sz w:val="20"/>
          <w:lang w:val="fr-FR"/>
        </w:rPr>
        <w:t xml:space="preserve"> </w:t>
      </w:r>
      <w:r w:rsidRPr="00295948">
        <w:rPr>
          <w:sz w:val="20"/>
          <w:lang w:val="fr-FR"/>
        </w:rPr>
        <w:t>de</w:t>
      </w:r>
      <w:r w:rsidRPr="00295948">
        <w:rPr>
          <w:spacing w:val="-10"/>
          <w:sz w:val="20"/>
          <w:lang w:val="fr-FR"/>
        </w:rPr>
        <w:t xml:space="preserve"> </w:t>
      </w:r>
      <w:r w:rsidRPr="00295948">
        <w:rPr>
          <w:sz w:val="20"/>
          <w:lang w:val="fr-FR"/>
        </w:rPr>
        <w:t>ce</w:t>
      </w:r>
      <w:r w:rsidRPr="00295948">
        <w:rPr>
          <w:spacing w:val="-5"/>
          <w:sz w:val="20"/>
          <w:lang w:val="fr-FR"/>
        </w:rPr>
        <w:t xml:space="preserve"> </w:t>
      </w:r>
      <w:r w:rsidRPr="00295948">
        <w:rPr>
          <w:sz w:val="20"/>
          <w:lang w:val="fr-FR"/>
        </w:rPr>
        <w:t>guide</w:t>
      </w:r>
      <w:r w:rsidRPr="00295948">
        <w:rPr>
          <w:spacing w:val="-5"/>
          <w:sz w:val="20"/>
          <w:lang w:val="fr-FR"/>
        </w:rPr>
        <w:t xml:space="preserve"> </w:t>
      </w:r>
      <w:r w:rsidRPr="00295948">
        <w:rPr>
          <w:sz w:val="20"/>
          <w:lang w:val="fr-FR"/>
        </w:rPr>
        <w:t>;</w:t>
      </w:r>
    </w:p>
    <w:p w14:paraId="620BE9C6" w14:textId="77777777" w:rsidR="00C96B3F" w:rsidRPr="00956559" w:rsidRDefault="00CA4FF3">
      <w:pPr>
        <w:pStyle w:val="Paragraphedeliste"/>
        <w:numPr>
          <w:ilvl w:val="0"/>
          <w:numId w:val="2"/>
        </w:numPr>
        <w:tabs>
          <w:tab w:val="left" w:pos="341"/>
        </w:tabs>
        <w:spacing w:line="230" w:lineRule="exact"/>
        <w:rPr>
          <w:sz w:val="20"/>
          <w:lang w:val="fr-FR"/>
        </w:rPr>
      </w:pPr>
      <w:proofErr w:type="gramStart"/>
      <w:r w:rsidRPr="00956559">
        <w:rPr>
          <w:sz w:val="20"/>
          <w:lang w:val="fr-FR"/>
        </w:rPr>
        <w:t>accepter</w:t>
      </w:r>
      <w:proofErr w:type="gramEnd"/>
      <w:r w:rsidRPr="00956559">
        <w:rPr>
          <w:spacing w:val="-6"/>
          <w:sz w:val="20"/>
          <w:lang w:val="fr-FR"/>
        </w:rPr>
        <w:t xml:space="preserve"> </w:t>
      </w:r>
      <w:r w:rsidRPr="00956559">
        <w:rPr>
          <w:sz w:val="20"/>
          <w:lang w:val="fr-FR"/>
        </w:rPr>
        <w:t>les</w:t>
      </w:r>
      <w:r w:rsidRPr="00956559">
        <w:rPr>
          <w:spacing w:val="-10"/>
          <w:sz w:val="20"/>
          <w:lang w:val="fr-FR"/>
        </w:rPr>
        <w:t xml:space="preserve"> </w:t>
      </w:r>
      <w:r w:rsidRPr="00956559">
        <w:rPr>
          <w:sz w:val="20"/>
          <w:lang w:val="fr-FR"/>
        </w:rPr>
        <w:t>dispositions</w:t>
      </w:r>
      <w:r w:rsidRPr="00956559">
        <w:rPr>
          <w:spacing w:val="-9"/>
          <w:sz w:val="20"/>
          <w:lang w:val="fr-FR"/>
        </w:rPr>
        <w:t xml:space="preserve"> </w:t>
      </w:r>
      <w:r w:rsidRPr="00956559">
        <w:rPr>
          <w:sz w:val="20"/>
          <w:lang w:val="fr-FR"/>
        </w:rPr>
        <w:t>des</w:t>
      </w:r>
      <w:r w:rsidRPr="00956559">
        <w:rPr>
          <w:spacing w:val="-5"/>
          <w:sz w:val="20"/>
          <w:lang w:val="fr-FR"/>
        </w:rPr>
        <w:t xml:space="preserve"> </w:t>
      </w:r>
      <w:r w:rsidRPr="00956559">
        <w:rPr>
          <w:sz w:val="20"/>
          <w:lang w:val="fr-FR"/>
        </w:rPr>
        <w:t>Conditions</w:t>
      </w:r>
      <w:r w:rsidRPr="00956559">
        <w:rPr>
          <w:spacing w:val="-9"/>
          <w:sz w:val="20"/>
          <w:lang w:val="fr-FR"/>
        </w:rPr>
        <w:t xml:space="preserve"> </w:t>
      </w:r>
      <w:r w:rsidRPr="00956559">
        <w:rPr>
          <w:sz w:val="20"/>
          <w:lang w:val="fr-FR"/>
        </w:rPr>
        <w:t>Générales</w:t>
      </w:r>
      <w:r w:rsidRPr="00956559">
        <w:rPr>
          <w:spacing w:val="-4"/>
          <w:sz w:val="20"/>
          <w:lang w:val="fr-FR"/>
        </w:rPr>
        <w:t xml:space="preserve"> </w:t>
      </w:r>
      <w:r w:rsidRPr="00956559">
        <w:rPr>
          <w:sz w:val="20"/>
          <w:lang w:val="fr-FR"/>
        </w:rPr>
        <w:t>de</w:t>
      </w:r>
      <w:r w:rsidRPr="00956559">
        <w:rPr>
          <w:spacing w:val="-11"/>
          <w:sz w:val="20"/>
          <w:lang w:val="fr-FR"/>
        </w:rPr>
        <w:t xml:space="preserve"> </w:t>
      </w:r>
      <w:r w:rsidRPr="00956559">
        <w:rPr>
          <w:sz w:val="20"/>
          <w:lang w:val="fr-FR"/>
        </w:rPr>
        <w:t>Vente</w:t>
      </w:r>
      <w:r w:rsidRPr="00956559">
        <w:rPr>
          <w:spacing w:val="-11"/>
          <w:sz w:val="20"/>
          <w:lang w:val="fr-FR"/>
        </w:rPr>
        <w:t xml:space="preserve"> </w:t>
      </w:r>
      <w:r w:rsidRPr="00956559">
        <w:rPr>
          <w:sz w:val="20"/>
          <w:lang w:val="fr-FR"/>
        </w:rPr>
        <w:t>applicables</w:t>
      </w:r>
      <w:r w:rsidRPr="00956559">
        <w:rPr>
          <w:spacing w:val="-9"/>
          <w:sz w:val="20"/>
          <w:lang w:val="fr-FR"/>
        </w:rPr>
        <w:t xml:space="preserve"> </w:t>
      </w:r>
      <w:r w:rsidRPr="00956559">
        <w:rPr>
          <w:sz w:val="20"/>
          <w:lang w:val="fr-FR"/>
        </w:rPr>
        <w:t>de</w:t>
      </w:r>
      <w:r w:rsidRPr="00956559">
        <w:rPr>
          <w:spacing w:val="-6"/>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publicité</w:t>
      </w:r>
      <w:r w:rsidRPr="00956559">
        <w:rPr>
          <w:spacing w:val="-11"/>
          <w:sz w:val="20"/>
          <w:lang w:val="fr-FR"/>
        </w:rPr>
        <w:t xml:space="preserve"> </w:t>
      </w:r>
      <w:r w:rsidRPr="00956559">
        <w:rPr>
          <w:sz w:val="20"/>
          <w:lang w:val="fr-FR"/>
        </w:rPr>
        <w:t>;</w:t>
      </w:r>
    </w:p>
    <w:p w14:paraId="7E1448A9" w14:textId="77777777" w:rsidR="00C96B3F" w:rsidRPr="00956559" w:rsidRDefault="00CA4FF3">
      <w:pPr>
        <w:pStyle w:val="Paragraphedeliste"/>
        <w:numPr>
          <w:ilvl w:val="0"/>
          <w:numId w:val="2"/>
        </w:numPr>
        <w:tabs>
          <w:tab w:val="left" w:pos="341"/>
        </w:tabs>
        <w:spacing w:before="25"/>
        <w:rPr>
          <w:sz w:val="20"/>
          <w:lang w:val="fr-FR"/>
        </w:rPr>
      </w:pPr>
      <w:proofErr w:type="gramStart"/>
      <w:r w:rsidRPr="00956559">
        <w:rPr>
          <w:sz w:val="20"/>
          <w:lang w:val="fr-FR"/>
        </w:rPr>
        <w:t>accepter</w:t>
      </w:r>
      <w:proofErr w:type="gramEnd"/>
      <w:r w:rsidRPr="00956559">
        <w:rPr>
          <w:sz w:val="20"/>
          <w:lang w:val="fr-FR"/>
        </w:rPr>
        <w:t xml:space="preserve"> les dispositions des</w:t>
      </w:r>
      <w:r w:rsidRPr="00956559">
        <w:rPr>
          <w:spacing w:val="-42"/>
          <w:sz w:val="20"/>
          <w:lang w:val="fr-FR"/>
        </w:rPr>
        <w:t xml:space="preserve"> </w:t>
      </w:r>
      <w:r w:rsidRPr="00956559">
        <w:rPr>
          <w:sz w:val="20"/>
          <w:lang w:val="fr-FR"/>
        </w:rPr>
        <w:t>présentes.</w:t>
      </w:r>
    </w:p>
    <w:p w14:paraId="6B3485A3" w14:textId="77777777" w:rsidR="00C96B3F" w:rsidRPr="00956559" w:rsidRDefault="00C96B3F">
      <w:pPr>
        <w:pStyle w:val="Corpsdetexte"/>
        <w:spacing w:before="11"/>
        <w:rPr>
          <w:sz w:val="22"/>
          <w:lang w:val="fr-FR"/>
        </w:rPr>
      </w:pPr>
    </w:p>
    <w:p w14:paraId="58F79CFF" w14:textId="77777777" w:rsidR="00C96B3F" w:rsidRPr="00956559" w:rsidRDefault="00CA4FF3">
      <w:pPr>
        <w:pStyle w:val="Titre1"/>
        <w:rPr>
          <w:lang w:val="fr-FR"/>
        </w:rPr>
      </w:pPr>
      <w:bookmarkStart w:id="1" w:name="1/_TRAITEMENT_DES_DEMANDES_DE_RÉSERVATIO"/>
      <w:bookmarkEnd w:id="1"/>
      <w:r w:rsidRPr="00956559">
        <w:rPr>
          <w:color w:val="E62A31"/>
          <w:lang w:val="fr-FR"/>
        </w:rPr>
        <w:t>1/ TRAITEMENT DES DEMANDES DE RÉSERVATION</w:t>
      </w:r>
    </w:p>
    <w:p w14:paraId="2E4EDA4C" w14:textId="77777777" w:rsidR="00C96B3F" w:rsidRPr="00956559" w:rsidRDefault="00CA4FF3">
      <w:pPr>
        <w:pStyle w:val="Corpsdetexte"/>
        <w:spacing w:before="14" w:line="261" w:lineRule="auto"/>
        <w:ind w:left="210" w:right="278"/>
        <w:jc w:val="both"/>
        <w:rPr>
          <w:lang w:val="fr-FR"/>
        </w:rPr>
      </w:pPr>
      <w:r w:rsidRPr="00956559">
        <w:rPr>
          <w:lang w:val="fr-FR"/>
        </w:rPr>
        <w:t>France Télévisions Publicité s’engage à traiter les demandes de réservation par EDI dans les mêmes délais et conditions</w:t>
      </w:r>
      <w:r w:rsidRPr="00956559">
        <w:rPr>
          <w:spacing w:val="-10"/>
          <w:lang w:val="fr-FR"/>
        </w:rPr>
        <w:t xml:space="preserve"> </w:t>
      </w:r>
      <w:r w:rsidRPr="00956559">
        <w:rPr>
          <w:lang w:val="fr-FR"/>
        </w:rPr>
        <w:t>que</w:t>
      </w:r>
      <w:r w:rsidRPr="00956559">
        <w:rPr>
          <w:spacing w:val="-14"/>
          <w:lang w:val="fr-FR"/>
        </w:rPr>
        <w:t xml:space="preserve"> </w:t>
      </w:r>
      <w:r w:rsidRPr="00956559">
        <w:rPr>
          <w:lang w:val="fr-FR"/>
        </w:rPr>
        <w:t>les</w:t>
      </w:r>
      <w:r w:rsidRPr="00956559">
        <w:rPr>
          <w:spacing w:val="-14"/>
          <w:lang w:val="fr-FR"/>
        </w:rPr>
        <w:t xml:space="preserve"> </w:t>
      </w:r>
      <w:r w:rsidRPr="00956559">
        <w:rPr>
          <w:lang w:val="fr-FR"/>
        </w:rPr>
        <w:t>autres</w:t>
      </w:r>
      <w:r w:rsidRPr="00956559">
        <w:rPr>
          <w:spacing w:val="-13"/>
          <w:lang w:val="fr-FR"/>
        </w:rPr>
        <w:t xml:space="preserve"> </w:t>
      </w:r>
      <w:r w:rsidRPr="00956559">
        <w:rPr>
          <w:lang w:val="fr-FR"/>
        </w:rPr>
        <w:t>demandes</w:t>
      </w:r>
      <w:r w:rsidRPr="00956559">
        <w:rPr>
          <w:spacing w:val="-14"/>
          <w:lang w:val="fr-FR"/>
        </w:rPr>
        <w:t xml:space="preserve"> </w:t>
      </w:r>
      <w:r w:rsidRPr="00956559">
        <w:rPr>
          <w:lang w:val="fr-FR"/>
        </w:rPr>
        <w:t>de</w:t>
      </w:r>
      <w:r w:rsidRPr="00956559">
        <w:rPr>
          <w:spacing w:val="-15"/>
          <w:lang w:val="fr-FR"/>
        </w:rPr>
        <w:t xml:space="preserve"> </w:t>
      </w:r>
      <w:r w:rsidRPr="00956559">
        <w:rPr>
          <w:lang w:val="fr-FR"/>
        </w:rPr>
        <w:t>réservation,</w:t>
      </w:r>
      <w:r w:rsidRPr="00956559">
        <w:rPr>
          <w:spacing w:val="-14"/>
          <w:lang w:val="fr-FR"/>
        </w:rPr>
        <w:t xml:space="preserve"> </w:t>
      </w:r>
      <w:r w:rsidRPr="00956559">
        <w:rPr>
          <w:lang w:val="fr-FR"/>
        </w:rPr>
        <w:t>selon</w:t>
      </w:r>
      <w:r w:rsidRPr="00956559">
        <w:rPr>
          <w:spacing w:val="-11"/>
          <w:lang w:val="fr-FR"/>
        </w:rPr>
        <w:t xml:space="preserve"> </w:t>
      </w:r>
      <w:r w:rsidRPr="00956559">
        <w:rPr>
          <w:lang w:val="fr-FR"/>
        </w:rPr>
        <w:t>les</w:t>
      </w:r>
      <w:r w:rsidRPr="00956559">
        <w:rPr>
          <w:spacing w:val="-14"/>
          <w:lang w:val="fr-FR"/>
        </w:rPr>
        <w:t xml:space="preserve"> </w:t>
      </w:r>
      <w:r w:rsidRPr="00956559">
        <w:rPr>
          <w:lang w:val="fr-FR"/>
        </w:rPr>
        <w:t>modalités</w:t>
      </w:r>
      <w:r w:rsidRPr="00956559">
        <w:rPr>
          <w:spacing w:val="-9"/>
          <w:lang w:val="fr-FR"/>
        </w:rPr>
        <w:t xml:space="preserve"> </w:t>
      </w:r>
      <w:r w:rsidRPr="00956559">
        <w:rPr>
          <w:lang w:val="fr-FR"/>
        </w:rPr>
        <w:t>précisées</w:t>
      </w:r>
      <w:r w:rsidRPr="00956559">
        <w:rPr>
          <w:spacing w:val="-13"/>
          <w:lang w:val="fr-FR"/>
        </w:rPr>
        <w:t xml:space="preserve"> </w:t>
      </w:r>
      <w:r w:rsidRPr="00956559">
        <w:rPr>
          <w:lang w:val="fr-FR"/>
        </w:rPr>
        <w:t>dans</w:t>
      </w:r>
      <w:r w:rsidRPr="00956559">
        <w:rPr>
          <w:spacing w:val="-14"/>
          <w:lang w:val="fr-FR"/>
        </w:rPr>
        <w:t xml:space="preserve"> </w:t>
      </w:r>
      <w:r w:rsidRPr="00956559">
        <w:rPr>
          <w:lang w:val="fr-FR"/>
        </w:rPr>
        <w:t>ses</w:t>
      </w:r>
      <w:r w:rsidRPr="00956559">
        <w:rPr>
          <w:spacing w:val="-14"/>
          <w:lang w:val="fr-FR"/>
        </w:rPr>
        <w:t xml:space="preserve"> </w:t>
      </w:r>
      <w:r w:rsidRPr="00956559">
        <w:rPr>
          <w:lang w:val="fr-FR"/>
        </w:rPr>
        <w:t>Conditions</w:t>
      </w:r>
      <w:r w:rsidRPr="00956559">
        <w:rPr>
          <w:spacing w:val="-13"/>
          <w:lang w:val="fr-FR"/>
        </w:rPr>
        <w:t xml:space="preserve"> </w:t>
      </w:r>
      <w:r w:rsidRPr="00956559">
        <w:rPr>
          <w:lang w:val="fr-FR"/>
        </w:rPr>
        <w:t>Générales</w:t>
      </w:r>
      <w:r w:rsidRPr="00956559">
        <w:rPr>
          <w:spacing w:val="-9"/>
          <w:lang w:val="fr-FR"/>
        </w:rPr>
        <w:t xml:space="preserve"> </w:t>
      </w:r>
      <w:r w:rsidRPr="00956559">
        <w:rPr>
          <w:lang w:val="fr-FR"/>
        </w:rPr>
        <w:t>de Vente.</w:t>
      </w:r>
    </w:p>
    <w:p w14:paraId="22197286" w14:textId="77777777" w:rsidR="00C96B3F" w:rsidRPr="00956559" w:rsidRDefault="00CA4FF3">
      <w:pPr>
        <w:pStyle w:val="Corpsdetexte"/>
        <w:spacing w:line="256" w:lineRule="auto"/>
        <w:ind w:left="210" w:right="277"/>
        <w:jc w:val="both"/>
        <w:rPr>
          <w:lang w:val="fr-FR"/>
        </w:rPr>
      </w:pPr>
      <w:r w:rsidRPr="00956559">
        <w:rPr>
          <w:spacing w:val="-5"/>
          <w:lang w:val="fr-FR"/>
        </w:rPr>
        <w:t>Lorsqu’une</w:t>
      </w:r>
      <w:r w:rsidRPr="00956559">
        <w:rPr>
          <w:spacing w:val="-21"/>
          <w:lang w:val="fr-FR"/>
        </w:rPr>
        <w:t xml:space="preserve"> </w:t>
      </w:r>
      <w:r w:rsidRPr="00956559">
        <w:rPr>
          <w:spacing w:val="-4"/>
          <w:lang w:val="fr-FR"/>
        </w:rPr>
        <w:t>demande</w:t>
      </w:r>
      <w:r w:rsidRPr="00956559">
        <w:rPr>
          <w:spacing w:val="-21"/>
          <w:lang w:val="fr-FR"/>
        </w:rPr>
        <w:t xml:space="preserve"> </w:t>
      </w:r>
      <w:r w:rsidRPr="00956559">
        <w:rPr>
          <w:lang w:val="fr-FR"/>
        </w:rPr>
        <w:t>de</w:t>
      </w:r>
      <w:r w:rsidRPr="00956559">
        <w:rPr>
          <w:spacing w:val="-15"/>
          <w:lang w:val="fr-FR"/>
        </w:rPr>
        <w:t xml:space="preserve"> </w:t>
      </w:r>
      <w:r w:rsidRPr="00956559">
        <w:rPr>
          <w:spacing w:val="-5"/>
          <w:lang w:val="fr-FR"/>
        </w:rPr>
        <w:t>réservation</w:t>
      </w:r>
      <w:r w:rsidRPr="00956559">
        <w:rPr>
          <w:spacing w:val="-21"/>
          <w:lang w:val="fr-FR"/>
        </w:rPr>
        <w:t xml:space="preserve"> </w:t>
      </w:r>
      <w:r w:rsidRPr="00956559">
        <w:rPr>
          <w:spacing w:val="-3"/>
          <w:lang w:val="fr-FR"/>
        </w:rPr>
        <w:t>est</w:t>
      </w:r>
      <w:r w:rsidRPr="00956559">
        <w:rPr>
          <w:spacing w:val="-20"/>
          <w:lang w:val="fr-FR"/>
        </w:rPr>
        <w:t xml:space="preserve"> </w:t>
      </w:r>
      <w:r w:rsidRPr="00956559">
        <w:rPr>
          <w:spacing w:val="-4"/>
          <w:lang w:val="fr-FR"/>
        </w:rPr>
        <w:t>émise</w:t>
      </w:r>
      <w:r w:rsidRPr="00956559">
        <w:rPr>
          <w:spacing w:val="-15"/>
          <w:lang w:val="fr-FR"/>
        </w:rPr>
        <w:t xml:space="preserve"> </w:t>
      </w:r>
      <w:r w:rsidRPr="00956559">
        <w:rPr>
          <w:spacing w:val="-3"/>
          <w:lang w:val="fr-FR"/>
        </w:rPr>
        <w:t>par</w:t>
      </w:r>
      <w:r w:rsidRPr="00956559">
        <w:rPr>
          <w:spacing w:val="-22"/>
          <w:lang w:val="fr-FR"/>
        </w:rPr>
        <w:t xml:space="preserve"> </w:t>
      </w:r>
      <w:r w:rsidRPr="00956559">
        <w:rPr>
          <w:spacing w:val="-4"/>
          <w:lang w:val="fr-FR"/>
        </w:rPr>
        <w:t>message</w:t>
      </w:r>
      <w:r w:rsidRPr="00956559">
        <w:rPr>
          <w:spacing w:val="-15"/>
          <w:lang w:val="fr-FR"/>
        </w:rPr>
        <w:t xml:space="preserve"> </w:t>
      </w:r>
      <w:r w:rsidRPr="00956559">
        <w:rPr>
          <w:spacing w:val="-4"/>
          <w:lang w:val="fr-FR"/>
        </w:rPr>
        <w:t>EDI,</w:t>
      </w:r>
      <w:r w:rsidRPr="00956559">
        <w:rPr>
          <w:spacing w:val="-15"/>
          <w:lang w:val="fr-FR"/>
        </w:rPr>
        <w:t xml:space="preserve"> </w:t>
      </w:r>
      <w:r w:rsidRPr="00956559">
        <w:rPr>
          <w:spacing w:val="-3"/>
          <w:lang w:val="fr-FR"/>
        </w:rPr>
        <w:t>elle</w:t>
      </w:r>
      <w:r w:rsidRPr="00956559">
        <w:rPr>
          <w:spacing w:val="-20"/>
          <w:lang w:val="fr-FR"/>
        </w:rPr>
        <w:t xml:space="preserve"> </w:t>
      </w:r>
      <w:r w:rsidRPr="00956559">
        <w:rPr>
          <w:lang w:val="fr-FR"/>
        </w:rPr>
        <w:t>se</w:t>
      </w:r>
      <w:r w:rsidRPr="00956559">
        <w:rPr>
          <w:spacing w:val="-15"/>
          <w:lang w:val="fr-FR"/>
        </w:rPr>
        <w:t xml:space="preserve"> </w:t>
      </w:r>
      <w:r w:rsidRPr="00956559">
        <w:rPr>
          <w:spacing w:val="-5"/>
          <w:lang w:val="fr-FR"/>
        </w:rPr>
        <w:t>substitue</w:t>
      </w:r>
      <w:r w:rsidRPr="00956559">
        <w:rPr>
          <w:spacing w:val="-21"/>
          <w:lang w:val="fr-FR"/>
        </w:rPr>
        <w:t xml:space="preserve"> </w:t>
      </w:r>
      <w:r w:rsidRPr="00956559">
        <w:rPr>
          <w:lang w:val="fr-FR"/>
        </w:rPr>
        <w:t>à</w:t>
      </w:r>
      <w:r w:rsidRPr="00956559">
        <w:rPr>
          <w:spacing w:val="-15"/>
          <w:lang w:val="fr-FR"/>
        </w:rPr>
        <w:t xml:space="preserve"> </w:t>
      </w:r>
      <w:r w:rsidRPr="00956559">
        <w:rPr>
          <w:spacing w:val="-4"/>
          <w:lang w:val="fr-FR"/>
        </w:rPr>
        <w:t>tout</w:t>
      </w:r>
      <w:r w:rsidRPr="00956559">
        <w:rPr>
          <w:spacing w:val="-21"/>
          <w:lang w:val="fr-FR"/>
        </w:rPr>
        <w:t xml:space="preserve"> </w:t>
      </w:r>
      <w:r w:rsidRPr="00956559">
        <w:rPr>
          <w:spacing w:val="-4"/>
          <w:lang w:val="fr-FR"/>
        </w:rPr>
        <w:t>autre</w:t>
      </w:r>
      <w:r w:rsidRPr="00956559">
        <w:rPr>
          <w:spacing w:val="-21"/>
          <w:lang w:val="fr-FR"/>
        </w:rPr>
        <w:t xml:space="preserve"> </w:t>
      </w:r>
      <w:r w:rsidRPr="00956559">
        <w:rPr>
          <w:spacing w:val="-3"/>
          <w:lang w:val="fr-FR"/>
        </w:rPr>
        <w:t>mode</w:t>
      </w:r>
      <w:r w:rsidRPr="00956559">
        <w:rPr>
          <w:spacing w:val="-21"/>
          <w:lang w:val="fr-FR"/>
        </w:rPr>
        <w:t xml:space="preserve"> </w:t>
      </w:r>
      <w:r w:rsidRPr="00956559">
        <w:rPr>
          <w:spacing w:val="-5"/>
          <w:lang w:val="fr-FR"/>
        </w:rPr>
        <w:t>d’échange,</w:t>
      </w:r>
      <w:r w:rsidRPr="00956559">
        <w:rPr>
          <w:spacing w:val="-20"/>
          <w:lang w:val="fr-FR"/>
        </w:rPr>
        <w:t xml:space="preserve"> </w:t>
      </w:r>
      <w:r w:rsidRPr="00956559">
        <w:rPr>
          <w:spacing w:val="-4"/>
          <w:lang w:val="fr-FR"/>
        </w:rPr>
        <w:t>quelle</w:t>
      </w:r>
      <w:r w:rsidRPr="00956559">
        <w:rPr>
          <w:spacing w:val="-21"/>
          <w:lang w:val="fr-FR"/>
        </w:rPr>
        <w:t xml:space="preserve"> </w:t>
      </w:r>
      <w:r w:rsidRPr="00956559">
        <w:rPr>
          <w:spacing w:val="-3"/>
          <w:lang w:val="fr-FR"/>
        </w:rPr>
        <w:t xml:space="preserve">que </w:t>
      </w:r>
      <w:r w:rsidRPr="00956559">
        <w:rPr>
          <w:lang w:val="fr-FR"/>
        </w:rPr>
        <w:t>soit sa</w:t>
      </w:r>
      <w:r w:rsidRPr="00956559">
        <w:rPr>
          <w:spacing w:val="-19"/>
          <w:lang w:val="fr-FR"/>
        </w:rPr>
        <w:t xml:space="preserve"> </w:t>
      </w:r>
      <w:r w:rsidRPr="00956559">
        <w:rPr>
          <w:lang w:val="fr-FR"/>
        </w:rPr>
        <w:t>forme.</w:t>
      </w:r>
    </w:p>
    <w:p w14:paraId="454B3B26" w14:textId="77777777" w:rsidR="00C96B3F" w:rsidRPr="00956559" w:rsidRDefault="00C96B3F">
      <w:pPr>
        <w:pStyle w:val="Corpsdetexte"/>
        <w:spacing w:before="8"/>
        <w:rPr>
          <w:sz w:val="21"/>
          <w:lang w:val="fr-FR"/>
        </w:rPr>
      </w:pPr>
    </w:p>
    <w:p w14:paraId="7228EAAE" w14:textId="77777777" w:rsidR="00C96B3F" w:rsidRPr="00956559" w:rsidRDefault="00CA4FF3">
      <w:pPr>
        <w:pStyle w:val="Titre1"/>
        <w:rPr>
          <w:lang w:val="fr-FR"/>
        </w:rPr>
      </w:pPr>
      <w:bookmarkStart w:id="2" w:name="2/_VALIDITÉ_ET_FORMATION_DES_CONTRATS"/>
      <w:bookmarkEnd w:id="2"/>
      <w:r w:rsidRPr="00956559">
        <w:rPr>
          <w:color w:val="E62A31"/>
          <w:lang w:val="fr-FR"/>
        </w:rPr>
        <w:t>2/ VALIDITÉ ET FORMATION DES CONTRATS</w:t>
      </w:r>
    </w:p>
    <w:p w14:paraId="26C01929" w14:textId="77777777" w:rsidR="00C96B3F" w:rsidRPr="00956559" w:rsidRDefault="00CA4FF3">
      <w:pPr>
        <w:pStyle w:val="Corpsdetexte"/>
        <w:spacing w:before="15" w:line="261" w:lineRule="auto"/>
        <w:ind w:left="210" w:right="252"/>
        <w:jc w:val="both"/>
        <w:rPr>
          <w:lang w:val="fr-FR"/>
        </w:rPr>
      </w:pPr>
      <w:r w:rsidRPr="00956559">
        <w:rPr>
          <w:lang w:val="fr-FR"/>
        </w:rPr>
        <w:t>La</w:t>
      </w:r>
      <w:r w:rsidRPr="00956559">
        <w:rPr>
          <w:spacing w:val="-23"/>
          <w:lang w:val="fr-FR"/>
        </w:rPr>
        <w:t xml:space="preserve"> </w:t>
      </w:r>
      <w:r w:rsidRPr="00956559">
        <w:rPr>
          <w:lang w:val="fr-FR"/>
        </w:rPr>
        <w:t>commande</w:t>
      </w:r>
      <w:r w:rsidRPr="00956559">
        <w:rPr>
          <w:spacing w:val="-22"/>
          <w:lang w:val="fr-FR"/>
        </w:rPr>
        <w:t xml:space="preserve"> </w:t>
      </w:r>
      <w:r w:rsidRPr="00956559">
        <w:rPr>
          <w:lang w:val="fr-FR"/>
        </w:rPr>
        <w:t>(au</w:t>
      </w:r>
      <w:r w:rsidRPr="00956559">
        <w:rPr>
          <w:spacing w:val="-23"/>
          <w:lang w:val="fr-FR"/>
        </w:rPr>
        <w:t xml:space="preserve"> </w:t>
      </w:r>
      <w:r w:rsidRPr="00956559">
        <w:rPr>
          <w:lang w:val="fr-FR"/>
        </w:rPr>
        <w:t>lancement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la</w:t>
      </w:r>
      <w:r w:rsidRPr="00956559">
        <w:rPr>
          <w:spacing w:val="-23"/>
          <w:lang w:val="fr-FR"/>
        </w:rPr>
        <w:t xml:space="preserve"> </w:t>
      </w:r>
      <w:r w:rsidRPr="00956559">
        <w:rPr>
          <w:lang w:val="fr-FR"/>
        </w:rPr>
        <w:t>campagne</w:t>
      </w:r>
      <w:r w:rsidRPr="00956559">
        <w:rPr>
          <w:spacing w:val="-22"/>
          <w:lang w:val="fr-FR"/>
        </w:rPr>
        <w:t xml:space="preserve"> </w:t>
      </w:r>
      <w:r w:rsidRPr="00956559">
        <w:rPr>
          <w:lang w:val="fr-FR"/>
        </w:rPr>
        <w:t>ou</w:t>
      </w:r>
      <w:r w:rsidRPr="00956559">
        <w:rPr>
          <w:spacing w:val="-23"/>
          <w:lang w:val="fr-FR"/>
        </w:rPr>
        <w:t xml:space="preserve"> </w:t>
      </w:r>
      <w:r w:rsidRPr="00956559">
        <w:rPr>
          <w:lang w:val="fr-FR"/>
        </w:rPr>
        <w:t>au</w:t>
      </w:r>
      <w:r w:rsidRPr="00956559">
        <w:rPr>
          <w:spacing w:val="-23"/>
          <w:lang w:val="fr-FR"/>
        </w:rPr>
        <w:t xml:space="preserve"> </w:t>
      </w:r>
      <w:r w:rsidRPr="00956559">
        <w:rPr>
          <w:lang w:val="fr-FR"/>
        </w:rPr>
        <w:t>quotidien)</w:t>
      </w:r>
      <w:r w:rsidRPr="00956559">
        <w:rPr>
          <w:spacing w:val="-23"/>
          <w:lang w:val="fr-FR"/>
        </w:rPr>
        <w:t xml:space="preserve"> </w:t>
      </w:r>
      <w:r w:rsidRPr="00956559">
        <w:rPr>
          <w:lang w:val="fr-FR"/>
        </w:rPr>
        <w:t>résultant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l’échange</w:t>
      </w:r>
      <w:r w:rsidRPr="00956559">
        <w:rPr>
          <w:spacing w:val="-22"/>
          <w:lang w:val="fr-FR"/>
        </w:rPr>
        <w:t xml:space="preserve"> </w:t>
      </w:r>
      <w:r w:rsidRPr="00956559">
        <w:rPr>
          <w:lang w:val="fr-FR"/>
        </w:rPr>
        <w:t>de</w:t>
      </w:r>
      <w:r w:rsidRPr="00956559">
        <w:rPr>
          <w:spacing w:val="-23"/>
          <w:lang w:val="fr-FR"/>
        </w:rPr>
        <w:t xml:space="preserve"> </w:t>
      </w:r>
      <w:r w:rsidRPr="00956559">
        <w:rPr>
          <w:lang w:val="fr-FR"/>
        </w:rPr>
        <w:t>messages</w:t>
      </w:r>
      <w:r w:rsidRPr="00956559">
        <w:rPr>
          <w:spacing w:val="-16"/>
          <w:lang w:val="fr-FR"/>
        </w:rPr>
        <w:t xml:space="preserve"> </w:t>
      </w:r>
      <w:r w:rsidRPr="00956559">
        <w:rPr>
          <w:lang w:val="fr-FR"/>
        </w:rPr>
        <w:t>EDI</w:t>
      </w:r>
      <w:r w:rsidRPr="00956559">
        <w:rPr>
          <w:spacing w:val="-22"/>
          <w:lang w:val="fr-FR"/>
        </w:rPr>
        <w:t xml:space="preserve"> </w:t>
      </w:r>
      <w:r w:rsidRPr="00956559">
        <w:rPr>
          <w:lang w:val="fr-FR"/>
        </w:rPr>
        <w:t>est</w:t>
      </w:r>
      <w:r w:rsidRPr="00956559">
        <w:rPr>
          <w:spacing w:val="-23"/>
          <w:lang w:val="fr-FR"/>
        </w:rPr>
        <w:t xml:space="preserve"> </w:t>
      </w:r>
      <w:r w:rsidRPr="00956559">
        <w:rPr>
          <w:lang w:val="fr-FR"/>
        </w:rPr>
        <w:t>considérée comme</w:t>
      </w:r>
      <w:r w:rsidRPr="00956559">
        <w:rPr>
          <w:spacing w:val="-15"/>
          <w:lang w:val="fr-FR"/>
        </w:rPr>
        <w:t xml:space="preserve"> </w:t>
      </w:r>
      <w:r w:rsidRPr="00956559">
        <w:rPr>
          <w:lang w:val="fr-FR"/>
        </w:rPr>
        <w:t>conclue</w:t>
      </w:r>
      <w:r w:rsidRPr="00956559">
        <w:rPr>
          <w:spacing w:val="-15"/>
          <w:lang w:val="fr-FR"/>
        </w:rPr>
        <w:t xml:space="preserve"> </w:t>
      </w:r>
      <w:r w:rsidRPr="00956559">
        <w:rPr>
          <w:lang w:val="fr-FR"/>
        </w:rPr>
        <w:t>dès</w:t>
      </w:r>
      <w:r w:rsidRPr="00956559">
        <w:rPr>
          <w:spacing w:val="-14"/>
          <w:lang w:val="fr-FR"/>
        </w:rPr>
        <w:t xml:space="preserve"> </w:t>
      </w:r>
      <w:r w:rsidRPr="00956559">
        <w:rPr>
          <w:lang w:val="fr-FR"/>
        </w:rPr>
        <w:t>lors</w:t>
      </w:r>
      <w:r w:rsidRPr="00956559">
        <w:rPr>
          <w:spacing w:val="-13"/>
          <w:lang w:val="fr-FR"/>
        </w:rPr>
        <w:t xml:space="preserve"> </w:t>
      </w:r>
      <w:r w:rsidRPr="00956559">
        <w:rPr>
          <w:lang w:val="fr-FR"/>
        </w:rPr>
        <w:t>qu’elle</w:t>
      </w:r>
      <w:r w:rsidRPr="00956559">
        <w:rPr>
          <w:spacing w:val="-20"/>
          <w:lang w:val="fr-FR"/>
        </w:rPr>
        <w:t xml:space="preserve"> </w:t>
      </w:r>
      <w:r w:rsidRPr="00956559">
        <w:rPr>
          <w:lang w:val="fr-FR"/>
        </w:rPr>
        <w:t>respecte</w:t>
      </w:r>
      <w:r w:rsidRPr="00956559">
        <w:rPr>
          <w:spacing w:val="-15"/>
          <w:lang w:val="fr-FR"/>
        </w:rPr>
        <w:t xml:space="preserve"> </w:t>
      </w:r>
      <w:r w:rsidRPr="00956559">
        <w:rPr>
          <w:lang w:val="fr-FR"/>
        </w:rPr>
        <w:t>les</w:t>
      </w:r>
      <w:r w:rsidRPr="00956559">
        <w:rPr>
          <w:spacing w:val="-14"/>
          <w:lang w:val="fr-FR"/>
        </w:rPr>
        <w:t xml:space="preserve"> </w:t>
      </w:r>
      <w:r w:rsidRPr="00956559">
        <w:rPr>
          <w:lang w:val="fr-FR"/>
        </w:rPr>
        <w:t>dispositions</w:t>
      </w:r>
      <w:r w:rsidRPr="00956559">
        <w:rPr>
          <w:spacing w:val="-18"/>
          <w:lang w:val="fr-FR"/>
        </w:rPr>
        <w:t xml:space="preserve"> </w:t>
      </w:r>
      <w:r w:rsidRPr="00956559">
        <w:rPr>
          <w:lang w:val="fr-FR"/>
        </w:rPr>
        <w:t>des</w:t>
      </w:r>
      <w:r w:rsidRPr="00956559">
        <w:rPr>
          <w:spacing w:val="-19"/>
          <w:lang w:val="fr-FR"/>
        </w:rPr>
        <w:t xml:space="preserve"> </w:t>
      </w:r>
      <w:r w:rsidRPr="00956559">
        <w:rPr>
          <w:lang w:val="fr-FR"/>
        </w:rPr>
        <w:t>Conditions</w:t>
      </w:r>
      <w:r w:rsidRPr="00956559">
        <w:rPr>
          <w:spacing w:val="-18"/>
          <w:lang w:val="fr-FR"/>
        </w:rPr>
        <w:t xml:space="preserve"> </w:t>
      </w:r>
      <w:r w:rsidRPr="00956559">
        <w:rPr>
          <w:lang w:val="fr-FR"/>
        </w:rPr>
        <w:t>Générales</w:t>
      </w:r>
      <w:r w:rsidRPr="00956559">
        <w:rPr>
          <w:spacing w:val="-13"/>
          <w:lang w:val="fr-FR"/>
        </w:rPr>
        <w:t xml:space="preserve"> </w:t>
      </w:r>
      <w:r w:rsidRPr="00956559">
        <w:rPr>
          <w:lang w:val="fr-FR"/>
        </w:rPr>
        <w:t>de</w:t>
      </w:r>
      <w:r w:rsidRPr="00956559">
        <w:rPr>
          <w:spacing w:val="-20"/>
          <w:lang w:val="fr-FR"/>
        </w:rPr>
        <w:t xml:space="preserve"> </w:t>
      </w:r>
      <w:r w:rsidRPr="00956559">
        <w:rPr>
          <w:lang w:val="fr-FR"/>
        </w:rPr>
        <w:t>Vente</w:t>
      </w:r>
      <w:r w:rsidRPr="00956559">
        <w:rPr>
          <w:spacing w:val="-15"/>
          <w:lang w:val="fr-FR"/>
        </w:rPr>
        <w:t xml:space="preserve"> </w:t>
      </w:r>
      <w:r w:rsidRPr="00956559">
        <w:rPr>
          <w:lang w:val="fr-FR"/>
        </w:rPr>
        <w:t>de</w:t>
      </w:r>
      <w:r w:rsidRPr="00956559">
        <w:rPr>
          <w:spacing w:val="-20"/>
          <w:lang w:val="fr-FR"/>
        </w:rPr>
        <w:t xml:space="preserve"> </w:t>
      </w:r>
      <w:r w:rsidRPr="00956559">
        <w:rPr>
          <w:lang w:val="fr-FR"/>
        </w:rPr>
        <w:t>la</w:t>
      </w:r>
      <w:r w:rsidRPr="00956559">
        <w:rPr>
          <w:spacing w:val="-15"/>
          <w:lang w:val="fr-FR"/>
        </w:rPr>
        <w:t xml:space="preserve"> </w:t>
      </w:r>
      <w:r w:rsidRPr="00956559">
        <w:rPr>
          <w:lang w:val="fr-FR"/>
        </w:rPr>
        <w:t>publicité</w:t>
      </w:r>
      <w:r w:rsidRPr="00956559">
        <w:rPr>
          <w:spacing w:val="-20"/>
          <w:lang w:val="fr-FR"/>
        </w:rPr>
        <w:t xml:space="preserve"> </w:t>
      </w:r>
      <w:r w:rsidRPr="00956559">
        <w:rPr>
          <w:lang w:val="fr-FR"/>
        </w:rPr>
        <w:t>de</w:t>
      </w:r>
      <w:r w:rsidRPr="00956559">
        <w:rPr>
          <w:spacing w:val="-20"/>
          <w:lang w:val="fr-FR"/>
        </w:rPr>
        <w:t xml:space="preserve"> </w:t>
      </w:r>
      <w:r w:rsidRPr="00956559">
        <w:rPr>
          <w:lang w:val="fr-FR"/>
        </w:rPr>
        <w:t xml:space="preserve">France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lang w:val="fr-FR"/>
        </w:rPr>
        <w:t>et</w:t>
      </w:r>
      <w:r w:rsidRPr="00956559">
        <w:rPr>
          <w:spacing w:val="-16"/>
          <w:lang w:val="fr-FR"/>
        </w:rPr>
        <w:t xml:space="preserve"> </w:t>
      </w:r>
      <w:r w:rsidRPr="00956559">
        <w:rPr>
          <w:lang w:val="fr-FR"/>
        </w:rPr>
        <w:t>du</w:t>
      </w:r>
      <w:r w:rsidRPr="00956559">
        <w:rPr>
          <w:spacing w:val="-11"/>
          <w:lang w:val="fr-FR"/>
        </w:rPr>
        <w:t xml:space="preserve"> </w:t>
      </w:r>
      <w:r w:rsidRPr="00956559">
        <w:rPr>
          <w:spacing w:val="-4"/>
          <w:lang w:val="fr-FR"/>
        </w:rPr>
        <w:t>guide</w:t>
      </w:r>
      <w:r w:rsidRPr="00956559">
        <w:rPr>
          <w:spacing w:val="-21"/>
          <w:lang w:val="fr-FR"/>
        </w:rPr>
        <w:t xml:space="preserve"> </w:t>
      </w:r>
      <w:r w:rsidRPr="00956559">
        <w:rPr>
          <w:lang w:val="fr-FR"/>
        </w:rPr>
        <w:t>EDI</w:t>
      </w:r>
      <w:r w:rsidRPr="00956559">
        <w:rPr>
          <w:spacing w:val="-20"/>
          <w:lang w:val="fr-FR"/>
        </w:rPr>
        <w:t xml:space="preserve"> </w:t>
      </w:r>
      <w:r w:rsidRPr="00956559">
        <w:rPr>
          <w:spacing w:val="-4"/>
          <w:lang w:val="fr-FR"/>
        </w:rPr>
        <w:t>Publicité</w:t>
      </w:r>
      <w:r w:rsidRPr="00956559">
        <w:rPr>
          <w:spacing w:val="-21"/>
          <w:lang w:val="fr-FR"/>
        </w:rPr>
        <w:t xml:space="preserve"> </w:t>
      </w:r>
      <w:r w:rsidRPr="00956559">
        <w:rPr>
          <w:lang w:val="fr-FR"/>
        </w:rPr>
        <w:t>en</w:t>
      </w:r>
      <w:r w:rsidRPr="00956559">
        <w:rPr>
          <w:spacing w:val="-16"/>
          <w:lang w:val="fr-FR"/>
        </w:rPr>
        <w:t xml:space="preserve"> </w:t>
      </w:r>
      <w:r w:rsidRPr="00956559">
        <w:rPr>
          <w:spacing w:val="-5"/>
          <w:lang w:val="fr-FR"/>
        </w:rPr>
        <w:t>vigueur,</w:t>
      </w:r>
      <w:r w:rsidRPr="00956559">
        <w:rPr>
          <w:spacing w:val="-15"/>
          <w:lang w:val="fr-FR"/>
        </w:rPr>
        <w:t xml:space="preserve"> </w:t>
      </w:r>
      <w:r w:rsidRPr="00956559">
        <w:rPr>
          <w:spacing w:val="-4"/>
          <w:lang w:val="fr-FR"/>
        </w:rPr>
        <w:t>étant</w:t>
      </w:r>
      <w:r w:rsidRPr="00956559">
        <w:rPr>
          <w:spacing w:val="-21"/>
          <w:lang w:val="fr-FR"/>
        </w:rPr>
        <w:t xml:space="preserve"> </w:t>
      </w:r>
      <w:r w:rsidRPr="00956559">
        <w:rPr>
          <w:spacing w:val="-4"/>
          <w:lang w:val="fr-FR"/>
        </w:rPr>
        <w:t>précisé</w:t>
      </w:r>
      <w:r w:rsidRPr="00956559">
        <w:rPr>
          <w:spacing w:val="-16"/>
          <w:lang w:val="fr-FR"/>
        </w:rPr>
        <w:t xml:space="preserve"> </w:t>
      </w:r>
      <w:r w:rsidRPr="00956559">
        <w:rPr>
          <w:spacing w:val="-3"/>
          <w:lang w:val="fr-FR"/>
        </w:rPr>
        <w:t>que</w:t>
      </w:r>
      <w:r w:rsidRPr="00956559">
        <w:rPr>
          <w:spacing w:val="-16"/>
          <w:lang w:val="fr-FR"/>
        </w:rPr>
        <w:t xml:space="preserve"> </w:t>
      </w:r>
      <w:r w:rsidRPr="00956559">
        <w:rPr>
          <w:spacing w:val="-4"/>
          <w:lang w:val="fr-FR"/>
        </w:rPr>
        <w:t>France</w:t>
      </w:r>
      <w:r w:rsidRPr="00956559">
        <w:rPr>
          <w:spacing w:val="-21"/>
          <w:lang w:val="fr-FR"/>
        </w:rPr>
        <w:t xml:space="preserv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spacing w:val="-4"/>
          <w:lang w:val="fr-FR"/>
        </w:rPr>
        <w:t>reste</w:t>
      </w:r>
      <w:r w:rsidRPr="00956559">
        <w:rPr>
          <w:spacing w:val="-16"/>
          <w:lang w:val="fr-FR"/>
        </w:rPr>
        <w:t xml:space="preserve"> </w:t>
      </w:r>
      <w:r w:rsidRPr="00956559">
        <w:rPr>
          <w:spacing w:val="-4"/>
          <w:lang w:val="fr-FR"/>
        </w:rPr>
        <w:t>maître</w:t>
      </w:r>
      <w:r w:rsidRPr="00956559">
        <w:rPr>
          <w:spacing w:val="-21"/>
          <w:lang w:val="fr-FR"/>
        </w:rPr>
        <w:t xml:space="preserve"> </w:t>
      </w:r>
      <w:r w:rsidRPr="00956559">
        <w:rPr>
          <w:lang w:val="fr-FR"/>
        </w:rPr>
        <w:t>de</w:t>
      </w:r>
      <w:r w:rsidRPr="00956559">
        <w:rPr>
          <w:spacing w:val="-16"/>
          <w:lang w:val="fr-FR"/>
        </w:rPr>
        <w:t xml:space="preserve"> </w:t>
      </w:r>
      <w:r w:rsidRPr="00956559">
        <w:rPr>
          <w:lang w:val="fr-FR"/>
        </w:rPr>
        <w:t>sa</w:t>
      </w:r>
    </w:p>
    <w:p w14:paraId="32920ECA" w14:textId="77777777" w:rsidR="00C96B3F" w:rsidRPr="00956559" w:rsidRDefault="00CA4FF3">
      <w:pPr>
        <w:pStyle w:val="Corpsdetexte"/>
        <w:spacing w:line="256" w:lineRule="auto"/>
        <w:ind w:left="210" w:right="268"/>
        <w:jc w:val="both"/>
        <w:rPr>
          <w:lang w:val="fr-FR"/>
        </w:rPr>
      </w:pPr>
      <w:r w:rsidRPr="00956559">
        <w:rPr>
          <w:lang w:val="fr-FR"/>
        </w:rPr>
        <w:t xml:space="preserve">« </w:t>
      </w:r>
      <w:proofErr w:type="gramStart"/>
      <w:r w:rsidRPr="00956559">
        <w:rPr>
          <w:lang w:val="fr-FR"/>
        </w:rPr>
        <w:t>nomenclature</w:t>
      </w:r>
      <w:proofErr w:type="gramEnd"/>
      <w:r w:rsidRPr="00956559">
        <w:rPr>
          <w:lang w:val="fr-FR"/>
        </w:rPr>
        <w:t xml:space="preserve"> » et des différents « scénarii » qu’elle met en œuvre comme le prévoit l’adhésion au guide EDI Publicité.</w:t>
      </w:r>
    </w:p>
    <w:p w14:paraId="284E2D82" w14:textId="77777777" w:rsidR="00C96B3F" w:rsidRPr="00956559" w:rsidRDefault="00CA4FF3">
      <w:pPr>
        <w:pStyle w:val="Corpsdetexte"/>
        <w:spacing w:before="24" w:line="254" w:lineRule="auto"/>
        <w:ind w:left="210" w:right="266"/>
        <w:jc w:val="both"/>
        <w:rPr>
          <w:lang w:val="fr-FR"/>
        </w:rPr>
      </w:pPr>
      <w:r w:rsidRPr="00956559">
        <w:rPr>
          <w:lang w:val="fr-FR"/>
        </w:rPr>
        <w:t>Les conditions de validité de la commande et son régime sont mentionnés dans les Conditions Générales de Vente de la publicité de France Télévisions Publicité applicables aux ordres à diffuser.</w:t>
      </w:r>
    </w:p>
    <w:p w14:paraId="5A348AB3" w14:textId="77777777" w:rsidR="00C96B3F" w:rsidRPr="00956559" w:rsidRDefault="00C96B3F">
      <w:pPr>
        <w:pStyle w:val="Corpsdetexte"/>
        <w:spacing w:before="10"/>
        <w:rPr>
          <w:sz w:val="21"/>
          <w:lang w:val="fr-FR"/>
        </w:rPr>
      </w:pPr>
    </w:p>
    <w:p w14:paraId="2CB9D0E4" w14:textId="77777777" w:rsidR="00C96B3F" w:rsidRPr="00956559" w:rsidRDefault="00CA4FF3">
      <w:pPr>
        <w:pStyle w:val="Titre1"/>
        <w:rPr>
          <w:lang w:val="fr-FR"/>
        </w:rPr>
      </w:pPr>
      <w:bookmarkStart w:id="3" w:name="3/_SÉCURITÉ_DES_MESSAGES_EDI"/>
      <w:bookmarkEnd w:id="3"/>
      <w:r w:rsidRPr="00956559">
        <w:rPr>
          <w:color w:val="E62A31"/>
          <w:lang w:val="fr-FR"/>
        </w:rPr>
        <w:t>3/ SÉCURITÉ DES MESSAGES EDI</w:t>
      </w:r>
    </w:p>
    <w:p w14:paraId="6F8F88D3" w14:textId="77777777" w:rsidR="00C96B3F" w:rsidRPr="00956559" w:rsidRDefault="00CA4FF3">
      <w:pPr>
        <w:pStyle w:val="Corpsdetexte"/>
        <w:spacing w:before="20" w:line="259" w:lineRule="auto"/>
        <w:ind w:left="210" w:right="254"/>
        <w:jc w:val="both"/>
        <w:rPr>
          <w:lang w:val="fr-FR"/>
        </w:rPr>
      </w:pPr>
      <w:r w:rsidRPr="00956559">
        <w:rPr>
          <w:lang w:val="fr-FR"/>
        </w:rPr>
        <w:t>L’Acheteur</w:t>
      </w:r>
      <w:r w:rsidRPr="00956559">
        <w:rPr>
          <w:spacing w:val="-15"/>
          <w:lang w:val="fr-FR"/>
        </w:rPr>
        <w:t xml:space="preserve"> </w:t>
      </w:r>
      <w:r w:rsidRPr="00956559">
        <w:rPr>
          <w:lang w:val="fr-FR"/>
        </w:rPr>
        <w:t>et</w:t>
      </w:r>
      <w:r w:rsidRPr="00956559">
        <w:rPr>
          <w:spacing w:val="-15"/>
          <w:lang w:val="fr-FR"/>
        </w:rPr>
        <w:t xml:space="preserve"> </w:t>
      </w:r>
      <w:r w:rsidRPr="00956559">
        <w:rPr>
          <w:lang w:val="fr-FR"/>
        </w:rPr>
        <w:t>France</w:t>
      </w:r>
      <w:r w:rsidRPr="00956559">
        <w:rPr>
          <w:spacing w:val="-10"/>
          <w:lang w:val="fr-FR"/>
        </w:rPr>
        <w:t xml:space="preserve"> </w:t>
      </w:r>
      <w:r w:rsidRPr="00956559">
        <w:rPr>
          <w:lang w:val="fr-FR"/>
        </w:rPr>
        <w:t>Télévisions</w:t>
      </w:r>
      <w:r w:rsidRPr="00956559">
        <w:rPr>
          <w:spacing w:val="-13"/>
          <w:lang w:val="fr-FR"/>
        </w:rPr>
        <w:t xml:space="preserve"> </w:t>
      </w:r>
      <w:r w:rsidRPr="00956559">
        <w:rPr>
          <w:lang w:val="fr-FR"/>
        </w:rPr>
        <w:t>Publicité</w:t>
      </w:r>
      <w:r w:rsidRPr="00956559">
        <w:rPr>
          <w:spacing w:val="-15"/>
          <w:lang w:val="fr-FR"/>
        </w:rPr>
        <w:t xml:space="preserve"> </w:t>
      </w:r>
      <w:r w:rsidRPr="00956559">
        <w:rPr>
          <w:lang w:val="fr-FR"/>
        </w:rPr>
        <w:t>s’engagent</w:t>
      </w:r>
      <w:r w:rsidRPr="00956559">
        <w:rPr>
          <w:spacing w:val="-14"/>
          <w:lang w:val="fr-FR"/>
        </w:rPr>
        <w:t xml:space="preserve"> </w:t>
      </w:r>
      <w:r w:rsidRPr="00956559">
        <w:rPr>
          <w:lang w:val="fr-FR"/>
        </w:rPr>
        <w:t>à</w:t>
      </w:r>
      <w:r w:rsidRPr="00956559">
        <w:rPr>
          <w:spacing w:val="-15"/>
          <w:lang w:val="fr-FR"/>
        </w:rPr>
        <w:t xml:space="preserve"> </w:t>
      </w:r>
      <w:r w:rsidRPr="00956559">
        <w:rPr>
          <w:spacing w:val="1"/>
          <w:lang w:val="fr-FR"/>
        </w:rPr>
        <w:t>ce</w:t>
      </w:r>
      <w:r w:rsidRPr="00956559">
        <w:rPr>
          <w:spacing w:val="-15"/>
          <w:lang w:val="fr-FR"/>
        </w:rPr>
        <w:t xml:space="preserve"> </w:t>
      </w:r>
      <w:r w:rsidRPr="00956559">
        <w:rPr>
          <w:lang w:val="fr-FR"/>
        </w:rPr>
        <w:t>que</w:t>
      </w:r>
      <w:r w:rsidRPr="00956559">
        <w:rPr>
          <w:spacing w:val="-15"/>
          <w:lang w:val="fr-FR"/>
        </w:rPr>
        <w:t xml:space="preserve"> </w:t>
      </w:r>
      <w:r w:rsidRPr="00956559">
        <w:rPr>
          <w:lang w:val="fr-FR"/>
        </w:rPr>
        <w:t>leurs</w:t>
      </w:r>
      <w:r w:rsidRPr="00956559">
        <w:rPr>
          <w:spacing w:val="-13"/>
          <w:lang w:val="fr-FR"/>
        </w:rPr>
        <w:t xml:space="preserve"> </w:t>
      </w:r>
      <w:r w:rsidRPr="00956559">
        <w:rPr>
          <w:lang w:val="fr-FR"/>
        </w:rPr>
        <w:t>collaborateurs</w:t>
      </w:r>
      <w:r w:rsidRPr="00956559">
        <w:rPr>
          <w:spacing w:val="-13"/>
          <w:lang w:val="fr-FR"/>
        </w:rPr>
        <w:t xml:space="preserve"> </w:t>
      </w:r>
      <w:r w:rsidRPr="00956559">
        <w:rPr>
          <w:lang w:val="fr-FR"/>
        </w:rPr>
        <w:t>habilités</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commander</w:t>
      </w:r>
      <w:r w:rsidRPr="00956559">
        <w:rPr>
          <w:spacing w:val="-10"/>
          <w:lang w:val="fr-FR"/>
        </w:rPr>
        <w:t xml:space="preserve"> </w:t>
      </w:r>
      <w:r w:rsidRPr="00956559">
        <w:rPr>
          <w:lang w:val="fr-FR"/>
        </w:rPr>
        <w:t>et</w:t>
      </w:r>
      <w:r w:rsidRPr="00956559">
        <w:rPr>
          <w:spacing w:val="-15"/>
          <w:lang w:val="fr-FR"/>
        </w:rPr>
        <w:t xml:space="preserve"> </w:t>
      </w:r>
      <w:r w:rsidRPr="00956559">
        <w:rPr>
          <w:lang w:val="fr-FR"/>
        </w:rPr>
        <w:t>à</w:t>
      </w:r>
      <w:r w:rsidRPr="00956559">
        <w:rPr>
          <w:spacing w:val="-15"/>
          <w:lang w:val="fr-FR"/>
        </w:rPr>
        <w:t xml:space="preserve"> </w:t>
      </w:r>
      <w:r w:rsidRPr="00956559">
        <w:rPr>
          <w:lang w:val="fr-FR"/>
        </w:rPr>
        <w:t xml:space="preserve">traiter les ordres de publicité par EDI, mettent en œuvre et maintiennent des procédures et des mesures de sécurité afin </w:t>
      </w:r>
      <w:r w:rsidRPr="00956559">
        <w:rPr>
          <w:spacing w:val="-5"/>
          <w:lang w:val="fr-FR"/>
        </w:rPr>
        <w:t>d’assurer</w:t>
      </w:r>
      <w:r w:rsidRPr="00956559">
        <w:rPr>
          <w:spacing w:val="-22"/>
          <w:lang w:val="fr-FR"/>
        </w:rPr>
        <w:t xml:space="preserve"> </w:t>
      </w:r>
      <w:r w:rsidRPr="00956559">
        <w:rPr>
          <w:lang w:val="fr-FR"/>
        </w:rPr>
        <w:t>la</w:t>
      </w:r>
      <w:r w:rsidRPr="00956559">
        <w:rPr>
          <w:spacing w:val="-10"/>
          <w:lang w:val="fr-FR"/>
        </w:rPr>
        <w:t xml:space="preserve"> </w:t>
      </w:r>
      <w:r w:rsidRPr="00956559">
        <w:rPr>
          <w:spacing w:val="-5"/>
          <w:lang w:val="fr-FR"/>
        </w:rPr>
        <w:t>protection</w:t>
      </w:r>
      <w:r w:rsidRPr="00956559">
        <w:rPr>
          <w:spacing w:val="-21"/>
          <w:lang w:val="fr-FR"/>
        </w:rPr>
        <w:t xml:space="preserve"> </w:t>
      </w:r>
      <w:r w:rsidRPr="00956559">
        <w:rPr>
          <w:spacing w:val="-3"/>
          <w:lang w:val="fr-FR"/>
        </w:rPr>
        <w:t>des</w:t>
      </w:r>
      <w:r w:rsidRPr="00956559">
        <w:rPr>
          <w:spacing w:val="-13"/>
          <w:lang w:val="fr-FR"/>
        </w:rPr>
        <w:t xml:space="preserve"> </w:t>
      </w:r>
      <w:r w:rsidRPr="00956559">
        <w:rPr>
          <w:spacing w:val="-5"/>
          <w:lang w:val="fr-FR"/>
        </w:rPr>
        <w:t>messages</w:t>
      </w:r>
      <w:r w:rsidRPr="00956559">
        <w:rPr>
          <w:spacing w:val="-20"/>
          <w:lang w:val="fr-FR"/>
        </w:rPr>
        <w:t xml:space="preserve"> </w:t>
      </w:r>
      <w:r w:rsidRPr="00956559">
        <w:rPr>
          <w:lang w:val="fr-FR"/>
        </w:rPr>
        <w:t>EDI</w:t>
      </w:r>
      <w:r w:rsidRPr="00956559">
        <w:rPr>
          <w:spacing w:val="-20"/>
          <w:lang w:val="fr-FR"/>
        </w:rPr>
        <w:t xml:space="preserve"> </w:t>
      </w:r>
      <w:r w:rsidRPr="00956559">
        <w:rPr>
          <w:spacing w:val="-4"/>
          <w:lang w:val="fr-FR"/>
        </w:rPr>
        <w:t>contre</w:t>
      </w:r>
      <w:r w:rsidRPr="00956559">
        <w:rPr>
          <w:spacing w:val="-21"/>
          <w:lang w:val="fr-FR"/>
        </w:rPr>
        <w:t xml:space="preserve"> </w:t>
      </w:r>
      <w:r w:rsidRPr="00956559">
        <w:rPr>
          <w:lang w:val="fr-FR"/>
        </w:rPr>
        <w:t>les</w:t>
      </w:r>
      <w:r w:rsidRPr="00956559">
        <w:rPr>
          <w:spacing w:val="-14"/>
          <w:lang w:val="fr-FR"/>
        </w:rPr>
        <w:t xml:space="preserve"> </w:t>
      </w:r>
      <w:r w:rsidRPr="00956559">
        <w:rPr>
          <w:spacing w:val="-5"/>
          <w:lang w:val="fr-FR"/>
        </w:rPr>
        <w:t>risques</w:t>
      </w:r>
      <w:r w:rsidRPr="00956559">
        <w:rPr>
          <w:spacing w:val="-13"/>
          <w:lang w:val="fr-FR"/>
        </w:rPr>
        <w:t xml:space="preserve"> </w:t>
      </w:r>
      <w:r w:rsidRPr="00956559">
        <w:rPr>
          <w:spacing w:val="-5"/>
          <w:lang w:val="fr-FR"/>
        </w:rPr>
        <w:t>d’accès</w:t>
      </w:r>
      <w:r w:rsidRPr="00956559">
        <w:rPr>
          <w:spacing w:val="-14"/>
          <w:lang w:val="fr-FR"/>
        </w:rPr>
        <w:t xml:space="preserve"> </w:t>
      </w:r>
      <w:r w:rsidRPr="00956559">
        <w:rPr>
          <w:spacing w:val="-3"/>
          <w:lang w:val="fr-FR"/>
        </w:rPr>
        <w:t>par</w:t>
      </w:r>
      <w:r w:rsidRPr="00956559">
        <w:rPr>
          <w:spacing w:val="-22"/>
          <w:lang w:val="fr-FR"/>
        </w:rPr>
        <w:t xml:space="preserve"> </w:t>
      </w:r>
      <w:r w:rsidRPr="00956559">
        <w:rPr>
          <w:spacing w:val="-3"/>
          <w:lang w:val="fr-FR"/>
        </w:rPr>
        <w:t>des</w:t>
      </w:r>
      <w:r w:rsidRPr="00956559">
        <w:rPr>
          <w:spacing w:val="-14"/>
          <w:lang w:val="fr-FR"/>
        </w:rPr>
        <w:t xml:space="preserve"> </w:t>
      </w:r>
      <w:r w:rsidRPr="00956559">
        <w:rPr>
          <w:spacing w:val="-4"/>
          <w:lang w:val="fr-FR"/>
        </w:rPr>
        <w:t>tiers</w:t>
      </w:r>
      <w:r w:rsidRPr="00956559">
        <w:rPr>
          <w:spacing w:val="-20"/>
          <w:lang w:val="fr-FR"/>
        </w:rPr>
        <w:t xml:space="preserve"> </w:t>
      </w:r>
      <w:r w:rsidRPr="00956559">
        <w:rPr>
          <w:spacing w:val="-5"/>
          <w:lang w:val="fr-FR"/>
        </w:rPr>
        <w:t>non-autorisés,</w:t>
      </w:r>
      <w:r w:rsidRPr="00956559">
        <w:rPr>
          <w:spacing w:val="-20"/>
          <w:lang w:val="fr-FR"/>
        </w:rPr>
        <w:t xml:space="preserve"> </w:t>
      </w:r>
      <w:r w:rsidRPr="00956559">
        <w:rPr>
          <w:lang w:val="fr-FR"/>
        </w:rPr>
        <w:t>de</w:t>
      </w:r>
      <w:r w:rsidRPr="00956559">
        <w:rPr>
          <w:spacing w:val="-10"/>
          <w:lang w:val="fr-FR"/>
        </w:rPr>
        <w:t xml:space="preserve"> </w:t>
      </w:r>
      <w:r w:rsidRPr="00956559">
        <w:rPr>
          <w:spacing w:val="-5"/>
          <w:lang w:val="fr-FR"/>
        </w:rPr>
        <w:t>modification,</w:t>
      </w:r>
      <w:r w:rsidRPr="00956559">
        <w:rPr>
          <w:spacing w:val="-20"/>
          <w:lang w:val="fr-FR"/>
        </w:rPr>
        <w:t xml:space="preserve"> </w:t>
      </w:r>
      <w:r w:rsidRPr="00956559">
        <w:rPr>
          <w:lang w:val="fr-FR"/>
        </w:rPr>
        <w:t>de</w:t>
      </w:r>
      <w:r w:rsidRPr="00956559">
        <w:rPr>
          <w:spacing w:val="-15"/>
          <w:lang w:val="fr-FR"/>
        </w:rPr>
        <w:t xml:space="preserve"> </w:t>
      </w:r>
      <w:r w:rsidRPr="00956559">
        <w:rPr>
          <w:spacing w:val="-4"/>
          <w:lang w:val="fr-FR"/>
        </w:rPr>
        <w:t xml:space="preserve">retard, </w:t>
      </w:r>
      <w:r w:rsidRPr="00956559">
        <w:rPr>
          <w:lang w:val="fr-FR"/>
        </w:rPr>
        <w:t>de destruction ou de</w:t>
      </w:r>
      <w:r w:rsidRPr="00956559">
        <w:rPr>
          <w:spacing w:val="-34"/>
          <w:lang w:val="fr-FR"/>
        </w:rPr>
        <w:t xml:space="preserve"> </w:t>
      </w:r>
      <w:r w:rsidRPr="00956559">
        <w:rPr>
          <w:lang w:val="fr-FR"/>
        </w:rPr>
        <w:t>perte.</w:t>
      </w:r>
    </w:p>
    <w:p w14:paraId="70810A39" w14:textId="77777777" w:rsidR="00C96B3F" w:rsidRPr="00956559" w:rsidRDefault="00C96B3F">
      <w:pPr>
        <w:pStyle w:val="Corpsdetexte"/>
        <w:spacing w:before="5"/>
        <w:rPr>
          <w:sz w:val="21"/>
          <w:lang w:val="fr-FR"/>
        </w:rPr>
      </w:pPr>
    </w:p>
    <w:p w14:paraId="21722B6A" w14:textId="77777777" w:rsidR="00C96B3F" w:rsidRPr="00956559" w:rsidRDefault="00CA4FF3">
      <w:pPr>
        <w:pStyle w:val="Corpsdetexte"/>
        <w:spacing w:line="256" w:lineRule="auto"/>
        <w:ind w:left="210" w:right="258"/>
        <w:jc w:val="both"/>
        <w:rPr>
          <w:lang w:val="fr-FR"/>
        </w:rPr>
      </w:pPr>
      <w:r w:rsidRPr="00956559">
        <w:rPr>
          <w:lang w:val="fr-FR"/>
        </w:rPr>
        <w:t>Ces</w:t>
      </w:r>
      <w:r w:rsidRPr="00956559">
        <w:rPr>
          <w:spacing w:val="-9"/>
          <w:lang w:val="fr-FR"/>
        </w:rPr>
        <w:t xml:space="preserve"> </w:t>
      </w:r>
      <w:r w:rsidRPr="00956559">
        <w:rPr>
          <w:lang w:val="fr-FR"/>
        </w:rPr>
        <w:t>procédures</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mesures</w:t>
      </w:r>
      <w:r w:rsidRPr="00956559">
        <w:rPr>
          <w:spacing w:val="-9"/>
          <w:lang w:val="fr-FR"/>
        </w:rPr>
        <w:t xml:space="preserve"> </w:t>
      </w:r>
      <w:r w:rsidRPr="00956559">
        <w:rPr>
          <w:lang w:val="fr-FR"/>
        </w:rPr>
        <w:t>de</w:t>
      </w:r>
      <w:r w:rsidRPr="00956559">
        <w:rPr>
          <w:spacing w:val="-10"/>
          <w:lang w:val="fr-FR"/>
        </w:rPr>
        <w:t xml:space="preserve"> </w:t>
      </w:r>
      <w:r w:rsidRPr="00956559">
        <w:rPr>
          <w:lang w:val="fr-FR"/>
        </w:rPr>
        <w:t>sécurité</w:t>
      </w:r>
      <w:r w:rsidRPr="00956559">
        <w:rPr>
          <w:spacing w:val="-10"/>
          <w:lang w:val="fr-FR"/>
        </w:rPr>
        <w:t xml:space="preserve"> </w:t>
      </w:r>
      <w:r w:rsidRPr="00956559">
        <w:rPr>
          <w:lang w:val="fr-FR"/>
        </w:rPr>
        <w:t>comprennent</w:t>
      </w:r>
      <w:r w:rsidRPr="00956559">
        <w:rPr>
          <w:spacing w:val="-10"/>
          <w:lang w:val="fr-FR"/>
        </w:rPr>
        <w:t xml:space="preserve"> </w:t>
      </w:r>
      <w:r w:rsidRPr="00956559">
        <w:rPr>
          <w:lang w:val="fr-FR"/>
        </w:rPr>
        <w:t>la</w:t>
      </w:r>
      <w:r w:rsidRPr="00956559">
        <w:rPr>
          <w:spacing w:val="-10"/>
          <w:lang w:val="fr-FR"/>
        </w:rPr>
        <w:t xml:space="preserve"> </w:t>
      </w:r>
      <w:r w:rsidRPr="00956559">
        <w:rPr>
          <w:lang w:val="fr-FR"/>
        </w:rPr>
        <w:t>vérification</w:t>
      </w:r>
      <w:r w:rsidRPr="00956559">
        <w:rPr>
          <w:spacing w:val="-5"/>
          <w:lang w:val="fr-FR"/>
        </w:rPr>
        <w:t xml:space="preserve"> </w:t>
      </w:r>
      <w:r w:rsidRPr="00956559">
        <w:rPr>
          <w:lang w:val="fr-FR"/>
        </w:rPr>
        <w:t>de</w:t>
      </w:r>
      <w:r w:rsidRPr="00956559">
        <w:rPr>
          <w:spacing w:val="-10"/>
          <w:lang w:val="fr-FR"/>
        </w:rPr>
        <w:t xml:space="preserve"> </w:t>
      </w:r>
      <w:r w:rsidRPr="00956559">
        <w:rPr>
          <w:lang w:val="fr-FR"/>
        </w:rPr>
        <w:t>l’origine</w:t>
      </w:r>
      <w:r w:rsidRPr="00956559">
        <w:rPr>
          <w:spacing w:val="-5"/>
          <w:lang w:val="fr-FR"/>
        </w:rPr>
        <w:t xml:space="preserve"> </w:t>
      </w:r>
      <w:r w:rsidRPr="00956559">
        <w:rPr>
          <w:lang w:val="fr-FR"/>
        </w:rPr>
        <w:t>et</w:t>
      </w:r>
      <w:r w:rsidRPr="00956559">
        <w:rPr>
          <w:spacing w:val="-10"/>
          <w:lang w:val="fr-FR"/>
        </w:rPr>
        <w:t xml:space="preserve"> </w:t>
      </w:r>
      <w:r w:rsidRPr="00956559">
        <w:rPr>
          <w:lang w:val="fr-FR"/>
        </w:rPr>
        <w:t>de</w:t>
      </w:r>
      <w:r w:rsidRPr="00956559">
        <w:rPr>
          <w:spacing w:val="-5"/>
          <w:lang w:val="fr-FR"/>
        </w:rPr>
        <w:t xml:space="preserve"> </w:t>
      </w:r>
      <w:r w:rsidRPr="00956559">
        <w:rPr>
          <w:lang w:val="fr-FR"/>
        </w:rPr>
        <w:t>l’intégrité,</w:t>
      </w:r>
      <w:r w:rsidRPr="00956559">
        <w:rPr>
          <w:spacing w:val="-10"/>
          <w:lang w:val="fr-FR"/>
        </w:rPr>
        <w:t xml:space="preserve"> </w:t>
      </w:r>
      <w:r w:rsidRPr="00956559">
        <w:rPr>
          <w:lang w:val="fr-FR"/>
        </w:rPr>
        <w:t>la</w:t>
      </w:r>
      <w:r w:rsidRPr="00956559">
        <w:rPr>
          <w:spacing w:val="-5"/>
          <w:lang w:val="fr-FR"/>
        </w:rPr>
        <w:t xml:space="preserve"> </w:t>
      </w:r>
      <w:r w:rsidRPr="00956559">
        <w:rPr>
          <w:lang w:val="fr-FR"/>
        </w:rPr>
        <w:t>non-répudiation</w:t>
      </w:r>
      <w:r w:rsidRPr="00956559">
        <w:rPr>
          <w:spacing w:val="-10"/>
          <w:lang w:val="fr-FR"/>
        </w:rPr>
        <w:t xml:space="preserve"> </w:t>
      </w:r>
      <w:r w:rsidRPr="00956559">
        <w:rPr>
          <w:lang w:val="fr-FR"/>
        </w:rPr>
        <w:t>de l’origine</w:t>
      </w:r>
      <w:r w:rsidRPr="00956559">
        <w:rPr>
          <w:spacing w:val="-7"/>
          <w:lang w:val="fr-FR"/>
        </w:rPr>
        <w:t xml:space="preserve"> </w:t>
      </w:r>
      <w:r w:rsidRPr="00956559">
        <w:rPr>
          <w:lang w:val="fr-FR"/>
        </w:rPr>
        <w:t>et</w:t>
      </w:r>
      <w:r w:rsidRPr="00956559">
        <w:rPr>
          <w:spacing w:val="-2"/>
          <w:lang w:val="fr-FR"/>
        </w:rPr>
        <w:t xml:space="preserve"> </w:t>
      </w:r>
      <w:r w:rsidRPr="00956559">
        <w:rPr>
          <w:lang w:val="fr-FR"/>
        </w:rPr>
        <w:t>de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réception,</w:t>
      </w:r>
      <w:r w:rsidRPr="00956559">
        <w:rPr>
          <w:spacing w:val="-7"/>
          <w:lang w:val="fr-FR"/>
        </w:rPr>
        <w:t xml:space="preserve"> </w:t>
      </w:r>
      <w:r w:rsidRPr="00956559">
        <w:rPr>
          <w:lang w:val="fr-FR"/>
        </w:rPr>
        <w:t>ainsi</w:t>
      </w:r>
      <w:r w:rsidRPr="00956559">
        <w:rPr>
          <w:spacing w:val="-2"/>
          <w:lang w:val="fr-FR"/>
        </w:rPr>
        <w:t xml:space="preserve"> </w:t>
      </w:r>
      <w:r w:rsidRPr="00956559">
        <w:rPr>
          <w:lang w:val="fr-FR"/>
        </w:rPr>
        <w:t>que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confidentialité</w:t>
      </w:r>
      <w:r w:rsidRPr="00956559">
        <w:rPr>
          <w:spacing w:val="-3"/>
          <w:lang w:val="fr-FR"/>
        </w:rPr>
        <w:t xml:space="preserve"> </w:t>
      </w:r>
      <w:r w:rsidRPr="00956559">
        <w:rPr>
          <w:lang w:val="fr-FR"/>
        </w:rPr>
        <w:t>des</w:t>
      </w:r>
      <w:r w:rsidRPr="00956559">
        <w:rPr>
          <w:spacing w:val="-2"/>
          <w:lang w:val="fr-FR"/>
        </w:rPr>
        <w:t xml:space="preserve"> </w:t>
      </w:r>
      <w:r w:rsidRPr="00956559">
        <w:rPr>
          <w:lang w:val="fr-FR"/>
        </w:rPr>
        <w:t>messages</w:t>
      </w:r>
      <w:r w:rsidRPr="00956559">
        <w:rPr>
          <w:spacing w:val="-6"/>
          <w:lang w:val="fr-FR"/>
        </w:rPr>
        <w:t xml:space="preserve"> </w:t>
      </w:r>
      <w:r w:rsidRPr="00956559">
        <w:rPr>
          <w:lang w:val="fr-FR"/>
        </w:rPr>
        <w:t>EDI.</w:t>
      </w:r>
    </w:p>
    <w:p w14:paraId="33F83AFB" w14:textId="77777777" w:rsidR="00C96B3F" w:rsidRPr="00956559" w:rsidRDefault="00C96B3F">
      <w:pPr>
        <w:pStyle w:val="Corpsdetexte"/>
        <w:rPr>
          <w:lang w:val="fr-FR"/>
        </w:rPr>
      </w:pPr>
    </w:p>
    <w:p w14:paraId="54FB6EDF" w14:textId="77777777" w:rsidR="00C96B3F" w:rsidRPr="00956559" w:rsidRDefault="00C96B3F">
      <w:pPr>
        <w:pStyle w:val="Corpsdetexte"/>
        <w:rPr>
          <w:lang w:val="fr-FR"/>
        </w:rPr>
      </w:pPr>
    </w:p>
    <w:p w14:paraId="4CD949FC" w14:textId="77777777" w:rsidR="00C96B3F" w:rsidRPr="00956559" w:rsidRDefault="00C96B3F">
      <w:pPr>
        <w:pStyle w:val="Corpsdetexte"/>
        <w:rPr>
          <w:lang w:val="fr-FR"/>
        </w:rPr>
      </w:pPr>
    </w:p>
    <w:p w14:paraId="46F834BE" w14:textId="77777777" w:rsidR="00C96B3F" w:rsidRPr="00956559" w:rsidRDefault="00C96B3F">
      <w:pPr>
        <w:pStyle w:val="Corpsdetexte"/>
        <w:rPr>
          <w:lang w:val="fr-FR"/>
        </w:rPr>
      </w:pPr>
    </w:p>
    <w:p w14:paraId="3B0C41F4" w14:textId="77777777" w:rsidR="00C96B3F" w:rsidRPr="00956559" w:rsidRDefault="00C96B3F">
      <w:pPr>
        <w:pStyle w:val="Corpsdetexte"/>
        <w:rPr>
          <w:lang w:val="fr-FR"/>
        </w:rPr>
      </w:pPr>
    </w:p>
    <w:p w14:paraId="604AFAD1" w14:textId="77777777" w:rsidR="00C96B3F" w:rsidRPr="00956559" w:rsidRDefault="00C96B3F">
      <w:pPr>
        <w:pStyle w:val="Corpsdetexte"/>
        <w:rPr>
          <w:lang w:val="fr-FR"/>
        </w:rPr>
      </w:pPr>
    </w:p>
    <w:p w14:paraId="37850136" w14:textId="77777777" w:rsidR="00C96B3F" w:rsidRPr="00956559" w:rsidRDefault="00C96B3F">
      <w:pPr>
        <w:pStyle w:val="Corpsdetexte"/>
        <w:spacing w:before="10"/>
        <w:rPr>
          <w:lang w:val="fr-FR"/>
        </w:rPr>
      </w:pPr>
    </w:p>
    <w:p w14:paraId="048C53EE" w14:textId="77777777" w:rsidR="00C96B3F" w:rsidRPr="000C271E" w:rsidRDefault="00CA4FF3">
      <w:pPr>
        <w:spacing w:before="94"/>
        <w:ind w:right="108"/>
        <w:jc w:val="right"/>
        <w:rPr>
          <w:color w:val="FFFFFF" w:themeColor="background1"/>
          <w:sz w:val="18"/>
          <w:lang w:val="fr-FR"/>
        </w:rPr>
      </w:pPr>
      <w:r w:rsidRPr="000C271E">
        <w:rPr>
          <w:color w:val="FFFFFF" w:themeColor="background1"/>
          <w:sz w:val="18"/>
          <w:lang w:val="fr-FR"/>
        </w:rPr>
        <w:t>1/2</w:t>
      </w:r>
    </w:p>
    <w:p w14:paraId="167C86BD" w14:textId="77777777" w:rsidR="00C96B3F" w:rsidRPr="00956559" w:rsidRDefault="00C96B3F">
      <w:pPr>
        <w:jc w:val="right"/>
        <w:rPr>
          <w:sz w:val="18"/>
          <w:lang w:val="fr-FR"/>
        </w:rPr>
        <w:sectPr w:rsidR="00C96B3F" w:rsidRPr="00956559">
          <w:headerReference w:type="default" r:id="rId8"/>
          <w:type w:val="continuous"/>
          <w:pgSz w:w="11910" w:h="16840"/>
          <w:pgMar w:top="1220" w:right="560" w:bottom="280" w:left="640" w:header="720" w:footer="720" w:gutter="0"/>
          <w:cols w:space="720"/>
        </w:sectPr>
      </w:pPr>
    </w:p>
    <w:p w14:paraId="1AFB3E63" w14:textId="77777777" w:rsidR="000112C2" w:rsidRDefault="000112C2">
      <w:pPr>
        <w:pStyle w:val="Corpsdetexte"/>
        <w:spacing w:before="78" w:line="259" w:lineRule="auto"/>
        <w:ind w:left="100" w:right="283"/>
        <w:jc w:val="both"/>
        <w:rPr>
          <w:lang w:val="fr-FR"/>
        </w:rPr>
      </w:pPr>
    </w:p>
    <w:p w14:paraId="798987B1" w14:textId="77777777" w:rsidR="000112C2" w:rsidRDefault="000112C2">
      <w:pPr>
        <w:pStyle w:val="Corpsdetexte"/>
        <w:spacing w:before="78" w:line="259" w:lineRule="auto"/>
        <w:ind w:left="100" w:right="283"/>
        <w:jc w:val="both"/>
        <w:rPr>
          <w:lang w:val="fr-FR"/>
        </w:rPr>
      </w:pPr>
    </w:p>
    <w:p w14:paraId="4249B9C1" w14:textId="33951669" w:rsidR="00C96B3F" w:rsidRPr="00956559" w:rsidRDefault="00CA4FF3">
      <w:pPr>
        <w:pStyle w:val="Corpsdetexte"/>
        <w:spacing w:before="78" w:line="259" w:lineRule="auto"/>
        <w:ind w:left="100" w:right="283"/>
        <w:jc w:val="both"/>
        <w:rPr>
          <w:lang w:val="fr-FR"/>
        </w:rPr>
      </w:pPr>
      <w:r w:rsidRPr="00956559">
        <w:rPr>
          <w:lang w:val="fr-FR"/>
        </w:rPr>
        <w:t>Si</w:t>
      </w:r>
      <w:r w:rsidRPr="00956559">
        <w:rPr>
          <w:spacing w:val="-22"/>
          <w:lang w:val="fr-FR"/>
        </w:rPr>
        <w:t xml:space="preserve"> </w:t>
      </w:r>
      <w:r w:rsidRPr="00956559">
        <w:rPr>
          <w:lang w:val="fr-FR"/>
        </w:rPr>
        <w:t>les</w:t>
      </w:r>
      <w:r w:rsidRPr="00956559">
        <w:rPr>
          <w:spacing w:val="-23"/>
          <w:lang w:val="fr-FR"/>
        </w:rPr>
        <w:t xml:space="preserve"> </w:t>
      </w:r>
      <w:r w:rsidRPr="00956559">
        <w:rPr>
          <w:lang w:val="fr-FR"/>
        </w:rPr>
        <w:t>procédures</w:t>
      </w:r>
      <w:r w:rsidRPr="00956559">
        <w:rPr>
          <w:spacing w:val="-17"/>
          <w:lang w:val="fr-FR"/>
        </w:rPr>
        <w:t xml:space="preserve"> </w:t>
      </w:r>
      <w:r w:rsidRPr="00956559">
        <w:rPr>
          <w:lang w:val="fr-FR"/>
        </w:rPr>
        <w:t>et</w:t>
      </w:r>
      <w:r w:rsidRPr="00956559">
        <w:rPr>
          <w:spacing w:val="-14"/>
          <w:lang w:val="fr-FR"/>
        </w:rPr>
        <w:t xml:space="preserve"> </w:t>
      </w:r>
      <w:r w:rsidRPr="00956559">
        <w:rPr>
          <w:lang w:val="fr-FR"/>
        </w:rPr>
        <w:t>mesures</w:t>
      </w:r>
      <w:r w:rsidRPr="00956559">
        <w:rPr>
          <w:spacing w:val="-17"/>
          <w:lang w:val="fr-FR"/>
        </w:rPr>
        <w:t xml:space="preserve"> </w:t>
      </w:r>
      <w:r w:rsidRPr="00956559">
        <w:rPr>
          <w:lang w:val="fr-FR"/>
        </w:rPr>
        <w:t>de</w:t>
      </w:r>
      <w:r w:rsidRPr="00956559">
        <w:rPr>
          <w:spacing w:val="-19"/>
          <w:lang w:val="fr-FR"/>
        </w:rPr>
        <w:t xml:space="preserve"> </w:t>
      </w:r>
      <w:r w:rsidRPr="00956559">
        <w:rPr>
          <w:lang w:val="fr-FR"/>
        </w:rPr>
        <w:t>sécurité</w:t>
      </w:r>
      <w:r w:rsidRPr="00956559">
        <w:rPr>
          <w:spacing w:val="-24"/>
          <w:lang w:val="fr-FR"/>
        </w:rPr>
        <w:t xml:space="preserve"> </w:t>
      </w:r>
      <w:r w:rsidRPr="00956559">
        <w:rPr>
          <w:lang w:val="fr-FR"/>
        </w:rPr>
        <w:t>conduisent</w:t>
      </w:r>
      <w:r w:rsidRPr="00956559">
        <w:rPr>
          <w:spacing w:val="-18"/>
          <w:lang w:val="fr-FR"/>
        </w:rPr>
        <w:t xml:space="preserve"> </w:t>
      </w:r>
      <w:r w:rsidRPr="00956559">
        <w:rPr>
          <w:lang w:val="fr-FR"/>
        </w:rPr>
        <w:t>au</w:t>
      </w:r>
      <w:r w:rsidRPr="00956559">
        <w:rPr>
          <w:spacing w:val="-19"/>
          <w:lang w:val="fr-FR"/>
        </w:rPr>
        <w:t xml:space="preserve"> </w:t>
      </w:r>
      <w:r w:rsidRPr="00956559">
        <w:rPr>
          <w:lang w:val="fr-FR"/>
        </w:rPr>
        <w:t>rejet</w:t>
      </w:r>
      <w:r w:rsidRPr="00956559">
        <w:rPr>
          <w:spacing w:val="-23"/>
          <w:lang w:val="fr-FR"/>
        </w:rPr>
        <w:t xml:space="preserve"> </w:t>
      </w:r>
      <w:r w:rsidRPr="00956559">
        <w:rPr>
          <w:lang w:val="fr-FR"/>
        </w:rPr>
        <w:t>d’un</w:t>
      </w:r>
      <w:r w:rsidRPr="00956559">
        <w:rPr>
          <w:spacing w:val="-19"/>
          <w:lang w:val="fr-FR"/>
        </w:rPr>
        <w:t xml:space="preserve"> </w:t>
      </w:r>
      <w:r w:rsidRPr="00956559">
        <w:rPr>
          <w:lang w:val="fr-FR"/>
        </w:rPr>
        <w:t>message</w:t>
      </w:r>
      <w:r w:rsidRPr="00956559">
        <w:rPr>
          <w:spacing w:val="-19"/>
          <w:lang w:val="fr-FR"/>
        </w:rPr>
        <w:t xml:space="preserve"> </w:t>
      </w:r>
      <w:r w:rsidRPr="00956559">
        <w:rPr>
          <w:lang w:val="fr-FR"/>
        </w:rPr>
        <w:t>EDI</w:t>
      </w:r>
      <w:r w:rsidRPr="00956559">
        <w:rPr>
          <w:spacing w:val="-23"/>
          <w:lang w:val="fr-FR"/>
        </w:rPr>
        <w:t xml:space="preserve"> </w:t>
      </w:r>
      <w:r w:rsidRPr="00956559">
        <w:rPr>
          <w:lang w:val="fr-FR"/>
        </w:rPr>
        <w:t>ou</w:t>
      </w:r>
      <w:r w:rsidRPr="00956559">
        <w:rPr>
          <w:spacing w:val="-19"/>
          <w:lang w:val="fr-FR"/>
        </w:rPr>
        <w:t xml:space="preserve"> </w:t>
      </w:r>
      <w:r w:rsidRPr="00956559">
        <w:rPr>
          <w:lang w:val="fr-FR"/>
        </w:rPr>
        <w:t>à</w:t>
      </w:r>
      <w:r w:rsidRPr="00956559">
        <w:rPr>
          <w:spacing w:val="-24"/>
          <w:lang w:val="fr-FR"/>
        </w:rPr>
        <w:t xml:space="preserve"> </w:t>
      </w:r>
      <w:r w:rsidRPr="00956559">
        <w:rPr>
          <w:lang w:val="fr-FR"/>
        </w:rPr>
        <w:t>la</w:t>
      </w:r>
      <w:r w:rsidRPr="00956559">
        <w:rPr>
          <w:spacing w:val="-19"/>
          <w:lang w:val="fr-FR"/>
        </w:rPr>
        <w:t xml:space="preserve"> </w:t>
      </w:r>
      <w:r w:rsidRPr="00956559">
        <w:rPr>
          <w:lang w:val="fr-FR"/>
        </w:rPr>
        <w:t>détection</w:t>
      </w:r>
      <w:r w:rsidRPr="00956559">
        <w:rPr>
          <w:spacing w:val="-18"/>
          <w:lang w:val="fr-FR"/>
        </w:rPr>
        <w:t xml:space="preserve"> </w:t>
      </w:r>
      <w:r w:rsidRPr="00956559">
        <w:rPr>
          <w:lang w:val="fr-FR"/>
        </w:rPr>
        <w:t>d’une</w:t>
      </w:r>
      <w:r w:rsidRPr="00956559">
        <w:rPr>
          <w:spacing w:val="-19"/>
          <w:lang w:val="fr-FR"/>
        </w:rPr>
        <w:t xml:space="preserve"> </w:t>
      </w:r>
      <w:r w:rsidRPr="00956559">
        <w:rPr>
          <w:lang w:val="fr-FR"/>
        </w:rPr>
        <w:t>erreur</w:t>
      </w:r>
      <w:r w:rsidRPr="00956559">
        <w:rPr>
          <w:spacing w:val="-24"/>
          <w:lang w:val="fr-FR"/>
        </w:rPr>
        <w:t xml:space="preserve"> </w:t>
      </w:r>
      <w:r w:rsidRPr="00956559">
        <w:rPr>
          <w:lang w:val="fr-FR"/>
        </w:rPr>
        <w:t>technique dans le message, le destinataire doit en informer l’expéditeur le plus rapidement possible, ledit message pouvant ne pas être traité. Lorsqu’un message refusé ou erroné pour raison technique est retransmis par l’expéditeur, il doit clairement indiquer qu’il s’agit d’un message</w:t>
      </w:r>
      <w:r w:rsidRPr="00956559">
        <w:rPr>
          <w:spacing w:val="-38"/>
          <w:lang w:val="fr-FR"/>
        </w:rPr>
        <w:t xml:space="preserve"> </w:t>
      </w:r>
      <w:r w:rsidRPr="00956559">
        <w:rPr>
          <w:lang w:val="fr-FR"/>
        </w:rPr>
        <w:t>corrigé.</w:t>
      </w:r>
    </w:p>
    <w:p w14:paraId="21680AB0" w14:textId="77777777" w:rsidR="00C96B3F" w:rsidRPr="00956559" w:rsidRDefault="00C96B3F">
      <w:pPr>
        <w:pStyle w:val="Corpsdetexte"/>
        <w:spacing w:before="6"/>
        <w:rPr>
          <w:sz w:val="21"/>
          <w:lang w:val="fr-FR"/>
        </w:rPr>
      </w:pPr>
    </w:p>
    <w:p w14:paraId="2F6ED928" w14:textId="77777777" w:rsidR="00C96B3F" w:rsidRPr="00956559" w:rsidRDefault="00CA4FF3">
      <w:pPr>
        <w:pStyle w:val="Titre1"/>
        <w:rPr>
          <w:lang w:val="fr-FR"/>
        </w:rPr>
      </w:pPr>
      <w:bookmarkStart w:id="4" w:name="4/_CONFIDENTIALITÉ"/>
      <w:bookmarkEnd w:id="4"/>
      <w:r w:rsidRPr="00956559">
        <w:rPr>
          <w:color w:val="E62A31"/>
          <w:lang w:val="fr-FR"/>
        </w:rPr>
        <w:t>4/ CONFIDENTIALITÉ</w:t>
      </w:r>
    </w:p>
    <w:p w14:paraId="4A8D977E" w14:textId="77777777" w:rsidR="00C96B3F" w:rsidRPr="00956559" w:rsidRDefault="00CA4FF3">
      <w:pPr>
        <w:pStyle w:val="Corpsdetexte"/>
        <w:spacing w:before="15" w:line="261" w:lineRule="auto"/>
        <w:ind w:left="210" w:right="282"/>
        <w:jc w:val="both"/>
        <w:rPr>
          <w:lang w:val="fr-FR"/>
        </w:rPr>
      </w:pPr>
      <w:r w:rsidRPr="00956559">
        <w:rPr>
          <w:lang w:val="fr-FR"/>
        </w:rPr>
        <w:t>L’Acheteur</w:t>
      </w:r>
      <w:r w:rsidRPr="00956559">
        <w:rPr>
          <w:spacing w:val="-12"/>
          <w:lang w:val="fr-FR"/>
        </w:rPr>
        <w:t xml:space="preserve"> </w:t>
      </w:r>
      <w:r w:rsidRPr="00956559">
        <w:rPr>
          <w:lang w:val="fr-FR"/>
        </w:rPr>
        <w:t>et</w:t>
      </w:r>
      <w:r w:rsidRPr="00956559">
        <w:rPr>
          <w:spacing w:val="-11"/>
          <w:lang w:val="fr-FR"/>
        </w:rPr>
        <w:t xml:space="preserve"> </w:t>
      </w:r>
      <w:r w:rsidRPr="00956559">
        <w:rPr>
          <w:lang w:val="fr-FR"/>
        </w:rPr>
        <w:t>France</w:t>
      </w:r>
      <w:r w:rsidRPr="00956559">
        <w:rPr>
          <w:spacing w:val="-11"/>
          <w:lang w:val="fr-FR"/>
        </w:rPr>
        <w:t xml:space="preserve"> </w:t>
      </w:r>
      <w:r w:rsidRPr="00956559">
        <w:rPr>
          <w:lang w:val="fr-FR"/>
        </w:rPr>
        <w:t>Télévisions</w:t>
      </w:r>
      <w:r w:rsidRPr="00956559">
        <w:rPr>
          <w:spacing w:val="-10"/>
          <w:lang w:val="fr-FR"/>
        </w:rPr>
        <w:t xml:space="preserve"> </w:t>
      </w:r>
      <w:r w:rsidRPr="00956559">
        <w:rPr>
          <w:lang w:val="fr-FR"/>
        </w:rPr>
        <w:t>Publicité</w:t>
      </w:r>
      <w:r w:rsidRPr="00956559">
        <w:rPr>
          <w:spacing w:val="-12"/>
          <w:lang w:val="fr-FR"/>
        </w:rPr>
        <w:t xml:space="preserve"> </w:t>
      </w:r>
      <w:r w:rsidRPr="00956559">
        <w:rPr>
          <w:lang w:val="fr-FR"/>
        </w:rPr>
        <w:t>s’engagent</w:t>
      </w:r>
      <w:r w:rsidRPr="00956559">
        <w:rPr>
          <w:spacing w:val="-11"/>
          <w:lang w:val="fr-FR"/>
        </w:rPr>
        <w:t xml:space="preserve"> </w:t>
      </w:r>
      <w:r w:rsidRPr="00956559">
        <w:rPr>
          <w:lang w:val="fr-FR"/>
        </w:rPr>
        <w:t>à</w:t>
      </w:r>
      <w:r w:rsidRPr="00956559">
        <w:rPr>
          <w:spacing w:val="-11"/>
          <w:lang w:val="fr-FR"/>
        </w:rPr>
        <w:t xml:space="preserve"> </w:t>
      </w:r>
      <w:r w:rsidRPr="00956559">
        <w:rPr>
          <w:lang w:val="fr-FR"/>
        </w:rPr>
        <w:t>s’assurer</w:t>
      </w:r>
      <w:r w:rsidRPr="00956559">
        <w:rPr>
          <w:spacing w:val="-12"/>
          <w:lang w:val="fr-FR"/>
        </w:rPr>
        <w:t xml:space="preserve"> </w:t>
      </w:r>
      <w:r w:rsidRPr="00956559">
        <w:rPr>
          <w:lang w:val="fr-FR"/>
        </w:rPr>
        <w:t>que</w:t>
      </w:r>
      <w:r w:rsidRPr="00956559">
        <w:rPr>
          <w:spacing w:val="-11"/>
          <w:lang w:val="fr-FR"/>
        </w:rPr>
        <w:t xml:space="preserve"> </w:t>
      </w:r>
      <w:r w:rsidRPr="00956559">
        <w:rPr>
          <w:lang w:val="fr-FR"/>
        </w:rPr>
        <w:t>les</w:t>
      </w:r>
      <w:r w:rsidRPr="00956559">
        <w:rPr>
          <w:spacing w:val="-10"/>
          <w:lang w:val="fr-FR"/>
        </w:rPr>
        <w:t xml:space="preserve"> </w:t>
      </w:r>
      <w:r w:rsidRPr="00956559">
        <w:rPr>
          <w:lang w:val="fr-FR"/>
        </w:rPr>
        <w:t>messages</w:t>
      </w:r>
      <w:r w:rsidRPr="00956559">
        <w:rPr>
          <w:spacing w:val="-10"/>
          <w:lang w:val="fr-FR"/>
        </w:rPr>
        <w:t xml:space="preserve"> </w:t>
      </w:r>
      <w:r w:rsidRPr="00956559">
        <w:rPr>
          <w:lang w:val="fr-FR"/>
        </w:rPr>
        <w:t>EDI</w:t>
      </w:r>
      <w:r w:rsidRPr="00956559">
        <w:rPr>
          <w:spacing w:val="-11"/>
          <w:lang w:val="fr-FR"/>
        </w:rPr>
        <w:t xml:space="preserve"> </w:t>
      </w:r>
      <w:r w:rsidRPr="00956559">
        <w:rPr>
          <w:lang w:val="fr-FR"/>
        </w:rPr>
        <w:t>contenant</w:t>
      </w:r>
      <w:r w:rsidRPr="00956559">
        <w:rPr>
          <w:spacing w:val="-11"/>
          <w:lang w:val="fr-FR"/>
        </w:rPr>
        <w:t xml:space="preserve"> </w:t>
      </w:r>
      <w:r w:rsidRPr="00956559">
        <w:rPr>
          <w:lang w:val="fr-FR"/>
        </w:rPr>
        <w:t>des</w:t>
      </w:r>
      <w:r w:rsidRPr="00956559">
        <w:rPr>
          <w:spacing w:val="-10"/>
          <w:lang w:val="fr-FR"/>
        </w:rPr>
        <w:t xml:space="preserve"> </w:t>
      </w:r>
      <w:r w:rsidRPr="00956559">
        <w:rPr>
          <w:lang w:val="fr-FR"/>
        </w:rPr>
        <w:t>informations confidentielles</w:t>
      </w:r>
      <w:r w:rsidRPr="00956559">
        <w:rPr>
          <w:spacing w:val="-29"/>
          <w:lang w:val="fr-FR"/>
        </w:rPr>
        <w:t xml:space="preserve"> </w:t>
      </w:r>
      <w:r w:rsidRPr="00956559">
        <w:rPr>
          <w:lang w:val="fr-FR"/>
        </w:rPr>
        <w:t>spécifiées</w:t>
      </w:r>
      <w:r w:rsidRPr="00956559">
        <w:rPr>
          <w:spacing w:val="-29"/>
          <w:lang w:val="fr-FR"/>
        </w:rPr>
        <w:t xml:space="preserve"> </w:t>
      </w:r>
      <w:r w:rsidRPr="00956559">
        <w:rPr>
          <w:lang w:val="fr-FR"/>
        </w:rPr>
        <w:t>comme</w:t>
      </w:r>
      <w:r w:rsidRPr="00956559">
        <w:rPr>
          <w:spacing w:val="-31"/>
          <w:lang w:val="fr-FR"/>
        </w:rPr>
        <w:t xml:space="preserve"> </w:t>
      </w:r>
      <w:r w:rsidRPr="00956559">
        <w:rPr>
          <w:lang w:val="fr-FR"/>
        </w:rPr>
        <w:t>telles</w:t>
      </w:r>
      <w:r w:rsidRPr="00956559">
        <w:rPr>
          <w:spacing w:val="-29"/>
          <w:lang w:val="fr-FR"/>
        </w:rPr>
        <w:t xml:space="preserve"> </w:t>
      </w:r>
      <w:r w:rsidRPr="00956559">
        <w:rPr>
          <w:lang w:val="fr-FR"/>
        </w:rPr>
        <w:t>par</w:t>
      </w:r>
      <w:r w:rsidRPr="00956559">
        <w:rPr>
          <w:spacing w:val="-35"/>
          <w:lang w:val="fr-FR"/>
        </w:rPr>
        <w:t xml:space="preserve"> </w:t>
      </w:r>
      <w:r w:rsidRPr="00956559">
        <w:rPr>
          <w:lang w:val="fr-FR"/>
        </w:rPr>
        <w:t>l’expéditeur</w:t>
      </w:r>
      <w:r w:rsidRPr="00956559">
        <w:rPr>
          <w:spacing w:val="-30"/>
          <w:lang w:val="fr-FR"/>
        </w:rPr>
        <w:t xml:space="preserve"> </w:t>
      </w:r>
      <w:r w:rsidRPr="00956559">
        <w:rPr>
          <w:lang w:val="fr-FR"/>
        </w:rPr>
        <w:t>ou</w:t>
      </w:r>
      <w:r w:rsidRPr="00956559">
        <w:rPr>
          <w:spacing w:val="-26"/>
          <w:lang w:val="fr-FR"/>
        </w:rPr>
        <w:t xml:space="preserve"> </w:t>
      </w:r>
      <w:r w:rsidRPr="00956559">
        <w:rPr>
          <w:lang w:val="fr-FR"/>
        </w:rPr>
        <w:t>par</w:t>
      </w:r>
      <w:r w:rsidRPr="00956559">
        <w:rPr>
          <w:spacing w:val="-31"/>
          <w:lang w:val="fr-FR"/>
        </w:rPr>
        <w:t xml:space="preserve"> </w:t>
      </w:r>
      <w:r w:rsidRPr="00956559">
        <w:rPr>
          <w:lang w:val="fr-FR"/>
        </w:rPr>
        <w:t>accord</w:t>
      </w:r>
      <w:r w:rsidRPr="00956559">
        <w:rPr>
          <w:spacing w:val="-31"/>
          <w:lang w:val="fr-FR"/>
        </w:rPr>
        <w:t xml:space="preserve"> </w:t>
      </w:r>
      <w:r w:rsidRPr="00956559">
        <w:rPr>
          <w:lang w:val="fr-FR"/>
        </w:rPr>
        <w:t>mutuel,</w:t>
      </w:r>
      <w:r w:rsidRPr="00956559">
        <w:rPr>
          <w:spacing w:val="-30"/>
          <w:lang w:val="fr-FR"/>
        </w:rPr>
        <w:t xml:space="preserve"> </w:t>
      </w:r>
      <w:r w:rsidRPr="00956559">
        <w:rPr>
          <w:lang w:val="fr-FR"/>
        </w:rPr>
        <w:t>restent</w:t>
      </w:r>
      <w:r w:rsidRPr="00956559">
        <w:rPr>
          <w:spacing w:val="-34"/>
          <w:lang w:val="fr-FR"/>
        </w:rPr>
        <w:t xml:space="preserve"> </w:t>
      </w:r>
      <w:r w:rsidRPr="00956559">
        <w:rPr>
          <w:lang w:val="fr-FR"/>
        </w:rPr>
        <w:t>confidentiels</w:t>
      </w:r>
      <w:r w:rsidRPr="00956559">
        <w:rPr>
          <w:spacing w:val="-28"/>
          <w:lang w:val="fr-FR"/>
        </w:rPr>
        <w:t xml:space="preserve"> </w:t>
      </w:r>
      <w:r w:rsidRPr="00956559">
        <w:rPr>
          <w:lang w:val="fr-FR"/>
        </w:rPr>
        <w:t>pendant</w:t>
      </w:r>
      <w:r w:rsidRPr="00956559">
        <w:rPr>
          <w:spacing w:val="-30"/>
          <w:lang w:val="fr-FR"/>
        </w:rPr>
        <w:t xml:space="preserve"> </w:t>
      </w:r>
      <w:r w:rsidRPr="00956559">
        <w:rPr>
          <w:lang w:val="fr-FR"/>
        </w:rPr>
        <w:t>une</w:t>
      </w:r>
      <w:r w:rsidRPr="00956559">
        <w:rPr>
          <w:spacing w:val="-31"/>
          <w:lang w:val="fr-FR"/>
        </w:rPr>
        <w:t xml:space="preserve"> </w:t>
      </w:r>
      <w:r w:rsidRPr="00956559">
        <w:rPr>
          <w:lang w:val="fr-FR"/>
        </w:rPr>
        <w:t>période minimale de deux ans à compter de l’achèvement de la transaction, et ne soient pas divulgués ou retransmis à d’autres</w:t>
      </w:r>
      <w:r w:rsidRPr="00956559">
        <w:rPr>
          <w:spacing w:val="-2"/>
          <w:lang w:val="fr-FR"/>
        </w:rPr>
        <w:t xml:space="preserve"> </w:t>
      </w:r>
      <w:r w:rsidRPr="00956559">
        <w:rPr>
          <w:lang w:val="fr-FR"/>
        </w:rPr>
        <w:t>personnes</w:t>
      </w:r>
      <w:r w:rsidRPr="00956559">
        <w:rPr>
          <w:spacing w:val="-10"/>
          <w:lang w:val="fr-FR"/>
        </w:rPr>
        <w:t xml:space="preserve"> </w:t>
      </w:r>
      <w:r w:rsidRPr="00956559">
        <w:rPr>
          <w:lang w:val="fr-FR"/>
        </w:rPr>
        <w:t>non-autorisées,</w:t>
      </w:r>
      <w:r w:rsidRPr="00956559">
        <w:rPr>
          <w:spacing w:val="-11"/>
          <w:lang w:val="fr-FR"/>
        </w:rPr>
        <w:t xml:space="preserve"> </w:t>
      </w:r>
      <w:r w:rsidRPr="00956559">
        <w:rPr>
          <w:lang w:val="fr-FR"/>
        </w:rPr>
        <w:t>ni</w:t>
      </w:r>
      <w:r w:rsidRPr="00956559">
        <w:rPr>
          <w:spacing w:val="-10"/>
          <w:lang w:val="fr-FR"/>
        </w:rPr>
        <w:t xml:space="preserve"> </w:t>
      </w:r>
      <w:r w:rsidRPr="00956559">
        <w:rPr>
          <w:lang w:val="fr-FR"/>
        </w:rPr>
        <w:t>utilisés</w:t>
      </w:r>
      <w:r w:rsidRPr="00956559">
        <w:rPr>
          <w:spacing w:val="-11"/>
          <w:lang w:val="fr-FR"/>
        </w:rPr>
        <w:t xml:space="preserve"> </w:t>
      </w:r>
      <w:r w:rsidRPr="00956559">
        <w:rPr>
          <w:lang w:val="fr-FR"/>
        </w:rPr>
        <w:t>à</w:t>
      </w:r>
      <w:r w:rsidRPr="00956559">
        <w:rPr>
          <w:spacing w:val="-12"/>
          <w:lang w:val="fr-FR"/>
        </w:rPr>
        <w:t xml:space="preserve"> </w:t>
      </w:r>
      <w:r w:rsidRPr="00956559">
        <w:rPr>
          <w:lang w:val="fr-FR"/>
        </w:rPr>
        <w:t>des</w:t>
      </w:r>
      <w:r w:rsidRPr="00956559">
        <w:rPr>
          <w:spacing w:val="-10"/>
          <w:lang w:val="fr-FR"/>
        </w:rPr>
        <w:t xml:space="preserve"> </w:t>
      </w:r>
      <w:r w:rsidRPr="00956559">
        <w:rPr>
          <w:lang w:val="fr-FR"/>
        </w:rPr>
        <w:t>fins</w:t>
      </w:r>
      <w:r w:rsidRPr="00956559">
        <w:rPr>
          <w:spacing w:val="-11"/>
          <w:lang w:val="fr-FR"/>
        </w:rPr>
        <w:t xml:space="preserve"> </w:t>
      </w:r>
      <w:r w:rsidRPr="00956559">
        <w:rPr>
          <w:lang w:val="fr-FR"/>
        </w:rPr>
        <w:t>autres</w:t>
      </w:r>
      <w:r w:rsidRPr="00956559">
        <w:rPr>
          <w:spacing w:val="-11"/>
          <w:lang w:val="fr-FR"/>
        </w:rPr>
        <w:t xml:space="preserve"> </w:t>
      </w:r>
      <w:r w:rsidRPr="00956559">
        <w:rPr>
          <w:lang w:val="fr-FR"/>
        </w:rPr>
        <w:t>que</w:t>
      </w:r>
      <w:r w:rsidRPr="00956559">
        <w:rPr>
          <w:spacing w:val="-12"/>
          <w:lang w:val="fr-FR"/>
        </w:rPr>
        <w:t xml:space="preserve"> </w:t>
      </w:r>
      <w:r w:rsidRPr="00956559">
        <w:rPr>
          <w:lang w:val="fr-FR"/>
        </w:rPr>
        <w:t>celles</w:t>
      </w:r>
      <w:r w:rsidRPr="00956559">
        <w:rPr>
          <w:spacing w:val="-11"/>
          <w:lang w:val="fr-FR"/>
        </w:rPr>
        <w:t xml:space="preserve"> </w:t>
      </w:r>
      <w:r w:rsidRPr="00956559">
        <w:rPr>
          <w:lang w:val="fr-FR"/>
        </w:rPr>
        <w:t>prévues.</w:t>
      </w:r>
    </w:p>
    <w:p w14:paraId="34F98CF3" w14:textId="77777777" w:rsidR="00C96B3F" w:rsidRPr="00956559" w:rsidRDefault="00CA4FF3">
      <w:pPr>
        <w:pStyle w:val="Corpsdetexte"/>
        <w:ind w:left="210" w:right="263"/>
        <w:jc w:val="both"/>
        <w:rPr>
          <w:lang w:val="fr-FR"/>
        </w:rPr>
      </w:pPr>
      <w:r w:rsidRPr="00956559">
        <w:rPr>
          <w:lang w:val="fr-FR"/>
        </w:rPr>
        <w:t>Lorsqu’elle est autorisée, la transmission ultérieure de telles informations est soumise au même degré de confidentialité.</w:t>
      </w:r>
    </w:p>
    <w:p w14:paraId="64A10763" w14:textId="77777777" w:rsidR="00C96B3F" w:rsidRPr="00956559" w:rsidRDefault="00C96B3F">
      <w:pPr>
        <w:pStyle w:val="Corpsdetexte"/>
        <w:spacing w:before="9"/>
        <w:rPr>
          <w:sz w:val="24"/>
          <w:lang w:val="fr-FR"/>
        </w:rPr>
      </w:pPr>
    </w:p>
    <w:p w14:paraId="10A55B40" w14:textId="77777777" w:rsidR="00C96B3F" w:rsidRPr="00956559" w:rsidRDefault="00CA4FF3">
      <w:pPr>
        <w:pStyle w:val="Titre1"/>
        <w:rPr>
          <w:lang w:val="fr-FR"/>
        </w:rPr>
      </w:pPr>
      <w:bookmarkStart w:id="5" w:name="5/_ENREGISTREMENT_ET_CONSERVATION_DES_ME"/>
      <w:bookmarkEnd w:id="5"/>
      <w:r w:rsidRPr="00956559">
        <w:rPr>
          <w:color w:val="E62A31"/>
          <w:lang w:val="fr-FR"/>
        </w:rPr>
        <w:t>5/ ENREGISTREMENT ET CONSERVATION DES MESSAGES EDI</w:t>
      </w:r>
    </w:p>
    <w:p w14:paraId="32AA6A83" w14:textId="77777777" w:rsidR="00C96B3F" w:rsidRPr="00956559" w:rsidRDefault="00CA4FF3">
      <w:pPr>
        <w:pStyle w:val="Corpsdetexte"/>
        <w:spacing w:before="20" w:line="256" w:lineRule="auto"/>
        <w:ind w:left="210" w:right="254"/>
        <w:jc w:val="both"/>
        <w:rPr>
          <w:lang w:val="fr-FR"/>
        </w:rPr>
      </w:pPr>
      <w:r w:rsidRPr="00956559">
        <w:rPr>
          <w:lang w:val="fr-FR"/>
        </w:rPr>
        <w:t>L’Acheteur</w:t>
      </w:r>
      <w:r w:rsidRPr="00956559">
        <w:rPr>
          <w:spacing w:val="-5"/>
          <w:lang w:val="fr-FR"/>
        </w:rPr>
        <w:t xml:space="preserve"> </w:t>
      </w:r>
      <w:r w:rsidRPr="00956559">
        <w:rPr>
          <w:lang w:val="fr-FR"/>
        </w:rPr>
        <w:t>et</w:t>
      </w:r>
      <w:r w:rsidRPr="00956559">
        <w:rPr>
          <w:spacing w:val="-5"/>
          <w:lang w:val="fr-FR"/>
        </w:rPr>
        <w:t xml:space="preserve"> </w:t>
      </w:r>
      <w:r w:rsidRPr="00956559">
        <w:rPr>
          <w:lang w:val="fr-FR"/>
        </w:rPr>
        <w:t>France</w:t>
      </w:r>
      <w:r w:rsidRPr="00956559">
        <w:rPr>
          <w:spacing w:val="-5"/>
          <w:lang w:val="fr-FR"/>
        </w:rPr>
        <w:t xml:space="preserve"> </w:t>
      </w:r>
      <w:r w:rsidRPr="00956559">
        <w:rPr>
          <w:lang w:val="fr-FR"/>
        </w:rPr>
        <w:t>Télévisions</w:t>
      </w:r>
      <w:r w:rsidRPr="00956559">
        <w:rPr>
          <w:spacing w:val="-4"/>
          <w:lang w:val="fr-FR"/>
        </w:rPr>
        <w:t xml:space="preserve"> </w:t>
      </w:r>
      <w:r w:rsidRPr="00956559">
        <w:rPr>
          <w:lang w:val="fr-FR"/>
        </w:rPr>
        <w:t>Publicité</w:t>
      </w:r>
      <w:r w:rsidRPr="00956559">
        <w:rPr>
          <w:spacing w:val="-5"/>
          <w:lang w:val="fr-FR"/>
        </w:rPr>
        <w:t xml:space="preserve"> </w:t>
      </w:r>
      <w:r w:rsidRPr="00956559">
        <w:rPr>
          <w:lang w:val="fr-FR"/>
        </w:rPr>
        <w:t>s’engagent</w:t>
      </w:r>
      <w:r w:rsidRPr="00956559">
        <w:rPr>
          <w:spacing w:val="-5"/>
          <w:lang w:val="fr-FR"/>
        </w:rPr>
        <w:t xml:space="preserve"> </w:t>
      </w:r>
      <w:r w:rsidRPr="00956559">
        <w:rPr>
          <w:lang w:val="fr-FR"/>
        </w:rPr>
        <w:t>à</w:t>
      </w:r>
      <w:r w:rsidRPr="00956559">
        <w:rPr>
          <w:spacing w:val="-5"/>
          <w:lang w:val="fr-FR"/>
        </w:rPr>
        <w:t xml:space="preserve"> </w:t>
      </w:r>
      <w:r w:rsidRPr="00956559">
        <w:rPr>
          <w:lang w:val="fr-FR"/>
        </w:rPr>
        <w:t>conserver</w:t>
      </w:r>
      <w:r w:rsidRPr="00956559">
        <w:rPr>
          <w:spacing w:val="-5"/>
          <w:lang w:val="fr-FR"/>
        </w:rPr>
        <w:t xml:space="preserve"> </w:t>
      </w:r>
      <w:r w:rsidRPr="00956559">
        <w:rPr>
          <w:lang w:val="fr-FR"/>
        </w:rPr>
        <w:t>tous</w:t>
      </w:r>
      <w:r w:rsidRPr="00956559">
        <w:rPr>
          <w:spacing w:val="-4"/>
          <w:lang w:val="fr-FR"/>
        </w:rPr>
        <w:t xml:space="preserve"> </w:t>
      </w:r>
      <w:r w:rsidRPr="00956559">
        <w:rPr>
          <w:lang w:val="fr-FR"/>
        </w:rPr>
        <w:t>les messages</w:t>
      </w:r>
      <w:r w:rsidRPr="00956559">
        <w:rPr>
          <w:spacing w:val="-4"/>
          <w:lang w:val="fr-FR"/>
        </w:rPr>
        <w:t xml:space="preserve"> </w:t>
      </w:r>
      <w:r w:rsidRPr="00956559">
        <w:rPr>
          <w:lang w:val="fr-FR"/>
        </w:rPr>
        <w:t>EDI</w:t>
      </w:r>
      <w:r w:rsidRPr="00956559">
        <w:rPr>
          <w:spacing w:val="-5"/>
          <w:lang w:val="fr-FR"/>
        </w:rPr>
        <w:t xml:space="preserve"> </w:t>
      </w:r>
      <w:r w:rsidRPr="00956559">
        <w:rPr>
          <w:lang w:val="fr-FR"/>
        </w:rPr>
        <w:t>échangés</w:t>
      </w:r>
      <w:r w:rsidRPr="00956559">
        <w:rPr>
          <w:spacing w:val="-4"/>
          <w:lang w:val="fr-FR"/>
        </w:rPr>
        <w:t xml:space="preserve"> </w:t>
      </w:r>
      <w:r w:rsidRPr="00956559">
        <w:rPr>
          <w:lang w:val="fr-FR"/>
        </w:rPr>
        <w:t>au</w:t>
      </w:r>
      <w:r w:rsidRPr="00956559">
        <w:rPr>
          <w:spacing w:val="-5"/>
          <w:lang w:val="fr-FR"/>
        </w:rPr>
        <w:t xml:space="preserve"> </w:t>
      </w:r>
      <w:r w:rsidRPr="00956559">
        <w:rPr>
          <w:lang w:val="fr-FR"/>
        </w:rPr>
        <w:t>cours</w:t>
      </w:r>
      <w:r w:rsidRPr="00956559">
        <w:rPr>
          <w:spacing w:val="-4"/>
          <w:lang w:val="fr-FR"/>
        </w:rPr>
        <w:t xml:space="preserve"> </w:t>
      </w:r>
      <w:r w:rsidRPr="00956559">
        <w:rPr>
          <w:lang w:val="fr-FR"/>
        </w:rPr>
        <w:t>d’une transaction commerciale, en prenant toutes les mesures de sécurité garantissant son inaltérabilité pendant une période</w:t>
      </w:r>
      <w:r w:rsidRPr="00956559">
        <w:rPr>
          <w:spacing w:val="-16"/>
          <w:lang w:val="fr-FR"/>
        </w:rPr>
        <w:t xml:space="preserve"> </w:t>
      </w:r>
      <w:r w:rsidRPr="00956559">
        <w:rPr>
          <w:lang w:val="fr-FR"/>
        </w:rPr>
        <w:t>minimale</w:t>
      </w:r>
      <w:r w:rsidRPr="00956559">
        <w:rPr>
          <w:spacing w:val="-16"/>
          <w:lang w:val="fr-FR"/>
        </w:rPr>
        <w:t xml:space="preserve"> </w:t>
      </w:r>
      <w:r w:rsidRPr="00956559">
        <w:rPr>
          <w:lang w:val="fr-FR"/>
        </w:rPr>
        <w:t>de</w:t>
      </w:r>
      <w:r w:rsidRPr="00956559">
        <w:rPr>
          <w:spacing w:val="-16"/>
          <w:lang w:val="fr-FR"/>
        </w:rPr>
        <w:t xml:space="preserve"> </w:t>
      </w:r>
      <w:r w:rsidRPr="00956559">
        <w:rPr>
          <w:lang w:val="fr-FR"/>
        </w:rPr>
        <w:t>trois</w:t>
      </w:r>
      <w:r w:rsidRPr="00956559">
        <w:rPr>
          <w:spacing w:val="-15"/>
          <w:lang w:val="fr-FR"/>
        </w:rPr>
        <w:t xml:space="preserve"> </w:t>
      </w:r>
      <w:r w:rsidRPr="00956559">
        <w:rPr>
          <w:lang w:val="fr-FR"/>
        </w:rPr>
        <w:t>ans</w:t>
      </w:r>
      <w:r w:rsidRPr="00956559">
        <w:rPr>
          <w:spacing w:val="-15"/>
          <w:lang w:val="fr-FR"/>
        </w:rPr>
        <w:t xml:space="preserve"> </w:t>
      </w:r>
      <w:r w:rsidRPr="00956559">
        <w:rPr>
          <w:lang w:val="fr-FR"/>
        </w:rPr>
        <w:t>à</w:t>
      </w:r>
      <w:r w:rsidRPr="00956559">
        <w:rPr>
          <w:spacing w:val="-16"/>
          <w:lang w:val="fr-FR"/>
        </w:rPr>
        <w:t xml:space="preserve"> </w:t>
      </w:r>
      <w:r w:rsidRPr="00956559">
        <w:rPr>
          <w:lang w:val="fr-FR"/>
        </w:rPr>
        <w:t>compter</w:t>
      </w:r>
      <w:r w:rsidRPr="00956559">
        <w:rPr>
          <w:spacing w:val="-17"/>
          <w:lang w:val="fr-FR"/>
        </w:rPr>
        <w:t xml:space="preserve"> </w:t>
      </w:r>
      <w:r w:rsidRPr="00956559">
        <w:rPr>
          <w:lang w:val="fr-FR"/>
        </w:rPr>
        <w:t>de</w:t>
      </w:r>
      <w:r w:rsidRPr="00956559">
        <w:rPr>
          <w:spacing w:val="-16"/>
          <w:lang w:val="fr-FR"/>
        </w:rPr>
        <w:t xml:space="preserve"> </w:t>
      </w:r>
      <w:r w:rsidRPr="00956559">
        <w:rPr>
          <w:lang w:val="fr-FR"/>
        </w:rPr>
        <w:t>l’achèvement</w:t>
      </w:r>
      <w:r w:rsidRPr="00956559">
        <w:rPr>
          <w:spacing w:val="-11"/>
          <w:lang w:val="fr-FR"/>
        </w:rPr>
        <w:t xml:space="preserve"> </w:t>
      </w:r>
      <w:r w:rsidRPr="00956559">
        <w:rPr>
          <w:lang w:val="fr-FR"/>
        </w:rPr>
        <w:t>de</w:t>
      </w:r>
      <w:r w:rsidRPr="00956559">
        <w:rPr>
          <w:spacing w:val="-16"/>
          <w:lang w:val="fr-FR"/>
        </w:rPr>
        <w:t xml:space="preserve"> </w:t>
      </w:r>
      <w:r w:rsidRPr="00956559">
        <w:rPr>
          <w:lang w:val="fr-FR"/>
        </w:rPr>
        <w:t>la</w:t>
      </w:r>
      <w:r w:rsidRPr="00956559">
        <w:rPr>
          <w:spacing w:val="-16"/>
          <w:lang w:val="fr-FR"/>
        </w:rPr>
        <w:t xml:space="preserve"> </w:t>
      </w:r>
      <w:r w:rsidRPr="00956559">
        <w:rPr>
          <w:lang w:val="fr-FR"/>
        </w:rPr>
        <w:t>transaction.</w:t>
      </w:r>
      <w:r w:rsidRPr="00956559">
        <w:rPr>
          <w:spacing w:val="-16"/>
          <w:lang w:val="fr-FR"/>
        </w:rPr>
        <w:t xml:space="preserve"> </w:t>
      </w:r>
      <w:r w:rsidRPr="00956559">
        <w:rPr>
          <w:lang w:val="fr-FR"/>
        </w:rPr>
        <w:t>Les</w:t>
      </w:r>
      <w:r w:rsidRPr="00956559">
        <w:rPr>
          <w:spacing w:val="-15"/>
          <w:lang w:val="fr-FR"/>
        </w:rPr>
        <w:t xml:space="preserve"> </w:t>
      </w:r>
      <w:r w:rsidRPr="00956559">
        <w:rPr>
          <w:lang w:val="fr-FR"/>
        </w:rPr>
        <w:t>messages</w:t>
      </w:r>
      <w:r w:rsidRPr="00956559">
        <w:rPr>
          <w:spacing w:val="-15"/>
          <w:lang w:val="fr-FR"/>
        </w:rPr>
        <w:t xml:space="preserve"> </w:t>
      </w:r>
      <w:r w:rsidRPr="00956559">
        <w:rPr>
          <w:lang w:val="fr-FR"/>
        </w:rPr>
        <w:t>EDI</w:t>
      </w:r>
      <w:r w:rsidRPr="00956559">
        <w:rPr>
          <w:spacing w:val="-16"/>
          <w:lang w:val="fr-FR"/>
        </w:rPr>
        <w:t xml:space="preserve"> </w:t>
      </w:r>
      <w:r w:rsidRPr="00956559">
        <w:rPr>
          <w:lang w:val="fr-FR"/>
        </w:rPr>
        <w:t>doivent</w:t>
      </w:r>
      <w:r w:rsidRPr="00956559">
        <w:rPr>
          <w:spacing w:val="-16"/>
          <w:lang w:val="fr-FR"/>
        </w:rPr>
        <w:t xml:space="preserve"> </w:t>
      </w:r>
      <w:r w:rsidRPr="00956559">
        <w:rPr>
          <w:lang w:val="fr-FR"/>
        </w:rPr>
        <w:t>être</w:t>
      </w:r>
      <w:r w:rsidRPr="00956559">
        <w:rPr>
          <w:spacing w:val="-16"/>
          <w:lang w:val="fr-FR"/>
        </w:rPr>
        <w:t xml:space="preserve"> </w:t>
      </w:r>
      <w:r w:rsidRPr="00956559">
        <w:rPr>
          <w:lang w:val="fr-FR"/>
        </w:rPr>
        <w:t>conservés dans</w:t>
      </w:r>
      <w:r w:rsidRPr="00956559">
        <w:rPr>
          <w:spacing w:val="-5"/>
          <w:lang w:val="fr-FR"/>
        </w:rPr>
        <w:t xml:space="preserve"> </w:t>
      </w:r>
      <w:r w:rsidRPr="00956559">
        <w:rPr>
          <w:lang w:val="fr-FR"/>
        </w:rPr>
        <w:t>le</w:t>
      </w:r>
      <w:r w:rsidRPr="00956559">
        <w:rPr>
          <w:spacing w:val="-5"/>
          <w:lang w:val="fr-FR"/>
        </w:rPr>
        <w:t xml:space="preserve"> </w:t>
      </w:r>
      <w:r w:rsidRPr="00956559">
        <w:rPr>
          <w:lang w:val="fr-FR"/>
        </w:rPr>
        <w:t>format de</w:t>
      </w:r>
      <w:r w:rsidRPr="00956559">
        <w:rPr>
          <w:spacing w:val="-6"/>
          <w:lang w:val="fr-FR"/>
        </w:rPr>
        <w:t xml:space="preserve"> </w:t>
      </w:r>
      <w:r w:rsidRPr="00956559">
        <w:rPr>
          <w:lang w:val="fr-FR"/>
        </w:rPr>
        <w:t>transmission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l’expéditeur, et</w:t>
      </w:r>
      <w:r w:rsidRPr="00956559">
        <w:rPr>
          <w:spacing w:val="-6"/>
          <w:lang w:val="fr-FR"/>
        </w:rPr>
        <w:t xml:space="preserve"> </w:t>
      </w:r>
      <w:r w:rsidRPr="00956559">
        <w:rPr>
          <w:lang w:val="fr-FR"/>
        </w:rPr>
        <w:t>dans</w:t>
      </w:r>
      <w:r w:rsidRPr="00956559">
        <w:rPr>
          <w:spacing w:val="-5"/>
          <w:lang w:val="fr-FR"/>
        </w:rPr>
        <w:t xml:space="preserve"> </w:t>
      </w:r>
      <w:r w:rsidRPr="00956559">
        <w:rPr>
          <w:spacing w:val="1"/>
          <w:lang w:val="fr-FR"/>
        </w:rPr>
        <w:t>le</w:t>
      </w:r>
      <w:r w:rsidRPr="00956559">
        <w:rPr>
          <w:spacing w:val="-6"/>
          <w:lang w:val="fr-FR"/>
        </w:rPr>
        <w:t xml:space="preserve"> </w:t>
      </w:r>
      <w:r w:rsidRPr="00956559">
        <w:rPr>
          <w:lang w:val="fr-FR"/>
        </w:rPr>
        <w:t>format</w:t>
      </w:r>
      <w:r w:rsidRPr="00956559">
        <w:rPr>
          <w:spacing w:val="-6"/>
          <w:lang w:val="fr-FR"/>
        </w:rPr>
        <w:t xml:space="preserve"> </w:t>
      </w:r>
      <w:r w:rsidRPr="00956559">
        <w:rPr>
          <w:lang w:val="fr-FR"/>
        </w:rPr>
        <w:t>de</w:t>
      </w:r>
      <w:r w:rsidRPr="00956559">
        <w:rPr>
          <w:spacing w:val="-1"/>
          <w:lang w:val="fr-FR"/>
        </w:rPr>
        <w:t xml:space="preserve"> </w:t>
      </w:r>
      <w:r w:rsidRPr="00956559">
        <w:rPr>
          <w:lang w:val="fr-FR"/>
        </w:rPr>
        <w:t>réception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w:t>
      </w:r>
      <w:r w:rsidRPr="00956559">
        <w:rPr>
          <w:spacing w:val="-1"/>
          <w:lang w:val="fr-FR"/>
        </w:rPr>
        <w:t xml:space="preserve"> </w:t>
      </w:r>
      <w:r w:rsidRPr="00956559">
        <w:rPr>
          <w:lang w:val="fr-FR"/>
        </w:rPr>
        <w:t>destinataire.</w:t>
      </w:r>
    </w:p>
    <w:p w14:paraId="4EC4E946" w14:textId="77777777" w:rsidR="00C96B3F" w:rsidRPr="00956559" w:rsidRDefault="00C96B3F">
      <w:pPr>
        <w:pStyle w:val="Corpsdetexte"/>
        <w:spacing w:before="8"/>
        <w:rPr>
          <w:sz w:val="21"/>
          <w:lang w:val="fr-FR"/>
        </w:rPr>
      </w:pPr>
    </w:p>
    <w:p w14:paraId="7335F96B" w14:textId="77777777" w:rsidR="00C96B3F" w:rsidRPr="00956559" w:rsidRDefault="00CA4FF3">
      <w:pPr>
        <w:pStyle w:val="Titre1"/>
        <w:rPr>
          <w:lang w:val="fr-FR"/>
        </w:rPr>
      </w:pPr>
      <w:bookmarkStart w:id="6" w:name="6/_SPÉCIFICATIONS_OPÉRATIONNELLES_DE_L’E"/>
      <w:bookmarkEnd w:id="6"/>
      <w:r w:rsidRPr="00956559">
        <w:rPr>
          <w:color w:val="E62A31"/>
          <w:lang w:val="fr-FR"/>
        </w:rPr>
        <w:t>6/ SPÉCIFICATIONS OPÉRATIONNELLES DE L’EDI</w:t>
      </w:r>
    </w:p>
    <w:p w14:paraId="78AE79A6" w14:textId="77777777" w:rsidR="00C96B3F" w:rsidRPr="00956559" w:rsidRDefault="00CA4FF3">
      <w:pPr>
        <w:pStyle w:val="Corpsdetexte"/>
        <w:spacing w:before="14" w:line="259" w:lineRule="auto"/>
        <w:ind w:left="210" w:right="257"/>
        <w:jc w:val="both"/>
        <w:rPr>
          <w:lang w:val="fr-FR"/>
        </w:rPr>
      </w:pPr>
      <w:r w:rsidRPr="00956559">
        <w:rPr>
          <w:lang w:val="fr-FR"/>
        </w:rPr>
        <w:t>Les</w:t>
      </w:r>
      <w:r w:rsidRPr="00956559">
        <w:rPr>
          <w:spacing w:val="-19"/>
          <w:lang w:val="fr-FR"/>
        </w:rPr>
        <w:t xml:space="preserve"> </w:t>
      </w:r>
      <w:r w:rsidRPr="00956559">
        <w:rPr>
          <w:lang w:val="fr-FR"/>
        </w:rPr>
        <w:t>données</w:t>
      </w:r>
      <w:r w:rsidRPr="00956559">
        <w:rPr>
          <w:spacing w:val="-18"/>
          <w:lang w:val="fr-FR"/>
        </w:rPr>
        <w:t xml:space="preserve"> </w:t>
      </w:r>
      <w:r w:rsidRPr="00956559">
        <w:rPr>
          <w:lang w:val="fr-FR"/>
        </w:rPr>
        <w:t>fournies</w:t>
      </w:r>
      <w:r w:rsidRPr="00956559">
        <w:rPr>
          <w:spacing w:val="-14"/>
          <w:lang w:val="fr-FR"/>
        </w:rPr>
        <w:t xml:space="preserve"> </w:t>
      </w:r>
      <w:r w:rsidRPr="00956559">
        <w:rPr>
          <w:lang w:val="fr-FR"/>
        </w:rPr>
        <w:t>par</w:t>
      </w:r>
      <w:r w:rsidRPr="00956559">
        <w:rPr>
          <w:spacing w:val="-15"/>
          <w:lang w:val="fr-FR"/>
        </w:rPr>
        <w:t xml:space="preserve"> </w:t>
      </w:r>
      <w:r w:rsidRPr="00956559">
        <w:rPr>
          <w:lang w:val="fr-FR"/>
        </w:rPr>
        <w:t>France</w:t>
      </w:r>
      <w:r w:rsidRPr="00956559">
        <w:rPr>
          <w:spacing w:val="-20"/>
          <w:lang w:val="fr-FR"/>
        </w:rPr>
        <w:t xml:space="preserve"> </w:t>
      </w:r>
      <w:r w:rsidRPr="00956559">
        <w:rPr>
          <w:lang w:val="fr-FR"/>
        </w:rPr>
        <w:t>Télévisions</w:t>
      </w:r>
      <w:r w:rsidRPr="00956559">
        <w:rPr>
          <w:spacing w:val="-18"/>
          <w:lang w:val="fr-FR"/>
        </w:rPr>
        <w:t xml:space="preserve"> </w:t>
      </w:r>
      <w:r w:rsidRPr="00956559">
        <w:rPr>
          <w:lang w:val="fr-FR"/>
        </w:rPr>
        <w:t>Publicité</w:t>
      </w:r>
      <w:r w:rsidRPr="00956559">
        <w:rPr>
          <w:spacing w:val="-20"/>
          <w:lang w:val="fr-FR"/>
        </w:rPr>
        <w:t xml:space="preserve"> </w:t>
      </w:r>
      <w:r w:rsidRPr="00956559">
        <w:rPr>
          <w:lang w:val="fr-FR"/>
        </w:rPr>
        <w:t>à</w:t>
      </w:r>
      <w:r w:rsidRPr="00956559">
        <w:rPr>
          <w:spacing w:val="-20"/>
          <w:lang w:val="fr-FR"/>
        </w:rPr>
        <w:t xml:space="preserve"> </w:t>
      </w:r>
      <w:r w:rsidRPr="00956559">
        <w:rPr>
          <w:lang w:val="fr-FR"/>
        </w:rPr>
        <w:t>l’Acheteur</w:t>
      </w:r>
      <w:r w:rsidRPr="00956559">
        <w:rPr>
          <w:spacing w:val="-20"/>
          <w:lang w:val="fr-FR"/>
        </w:rPr>
        <w:t xml:space="preserve"> </w:t>
      </w:r>
      <w:r w:rsidRPr="00956559">
        <w:rPr>
          <w:lang w:val="fr-FR"/>
        </w:rPr>
        <w:t>pour</w:t>
      </w:r>
      <w:r w:rsidRPr="00956559">
        <w:rPr>
          <w:spacing w:val="-20"/>
          <w:lang w:val="fr-FR"/>
        </w:rPr>
        <w:t xml:space="preserve"> </w:t>
      </w:r>
      <w:r w:rsidRPr="00956559">
        <w:rPr>
          <w:lang w:val="fr-FR"/>
        </w:rPr>
        <w:t>lui</w:t>
      </w:r>
      <w:r w:rsidRPr="00956559">
        <w:rPr>
          <w:spacing w:val="-18"/>
          <w:lang w:val="fr-FR"/>
        </w:rPr>
        <w:t xml:space="preserve"> </w:t>
      </w:r>
      <w:r w:rsidRPr="00956559">
        <w:rPr>
          <w:lang w:val="fr-FR"/>
        </w:rPr>
        <w:t>faciliter</w:t>
      </w:r>
      <w:r w:rsidRPr="00956559">
        <w:rPr>
          <w:spacing w:val="-20"/>
          <w:lang w:val="fr-FR"/>
        </w:rPr>
        <w:t xml:space="preserve"> </w:t>
      </w:r>
      <w:r w:rsidRPr="00956559">
        <w:rPr>
          <w:lang w:val="fr-FR"/>
        </w:rPr>
        <w:t>son</w:t>
      </w:r>
      <w:r w:rsidRPr="00956559">
        <w:rPr>
          <w:spacing w:val="-20"/>
          <w:lang w:val="fr-FR"/>
        </w:rPr>
        <w:t xml:space="preserve"> </w:t>
      </w:r>
      <w:r w:rsidRPr="00956559">
        <w:rPr>
          <w:lang w:val="fr-FR"/>
        </w:rPr>
        <w:t>exploitation</w:t>
      </w:r>
      <w:r w:rsidRPr="00956559">
        <w:rPr>
          <w:spacing w:val="-19"/>
          <w:lang w:val="fr-FR"/>
        </w:rPr>
        <w:t xml:space="preserve"> </w:t>
      </w:r>
      <w:r w:rsidRPr="00956559">
        <w:rPr>
          <w:lang w:val="fr-FR"/>
        </w:rPr>
        <w:t>restent</w:t>
      </w:r>
      <w:r w:rsidRPr="00956559">
        <w:rPr>
          <w:spacing w:val="-19"/>
          <w:lang w:val="fr-FR"/>
        </w:rPr>
        <w:t xml:space="preserve"> </w:t>
      </w:r>
      <w:r w:rsidRPr="00956559">
        <w:rPr>
          <w:lang w:val="fr-FR"/>
        </w:rPr>
        <w:t>la</w:t>
      </w:r>
      <w:r w:rsidRPr="00956559">
        <w:rPr>
          <w:spacing w:val="-15"/>
          <w:lang w:val="fr-FR"/>
        </w:rPr>
        <w:t xml:space="preserve"> </w:t>
      </w:r>
      <w:r w:rsidRPr="00956559">
        <w:rPr>
          <w:lang w:val="fr-FR"/>
        </w:rPr>
        <w:t>propriété de France Télévisions Publicité. En conséquence, l’Acheteur s’engage à les exploiter sans en modifier la nature intrinsèque.</w:t>
      </w:r>
      <w:r w:rsidRPr="00956559">
        <w:rPr>
          <w:spacing w:val="-14"/>
          <w:lang w:val="fr-FR"/>
        </w:rPr>
        <w:t xml:space="preserve"> </w:t>
      </w:r>
      <w:r w:rsidRPr="00956559">
        <w:rPr>
          <w:lang w:val="fr-FR"/>
        </w:rPr>
        <w:t>Plus</w:t>
      </w:r>
      <w:r w:rsidRPr="00956559">
        <w:rPr>
          <w:spacing w:val="-14"/>
          <w:lang w:val="fr-FR"/>
        </w:rPr>
        <w:t xml:space="preserve"> </w:t>
      </w:r>
      <w:r w:rsidRPr="00956559">
        <w:rPr>
          <w:lang w:val="fr-FR"/>
        </w:rPr>
        <w:t>particulièrement,</w:t>
      </w:r>
      <w:r w:rsidRPr="00956559">
        <w:rPr>
          <w:spacing w:val="-13"/>
          <w:lang w:val="fr-FR"/>
        </w:rPr>
        <w:t xml:space="preserve"> </w:t>
      </w:r>
      <w:r w:rsidRPr="00956559">
        <w:rPr>
          <w:lang w:val="fr-FR"/>
        </w:rPr>
        <w:t>les</w:t>
      </w:r>
      <w:r w:rsidRPr="00956559">
        <w:rPr>
          <w:spacing w:val="-14"/>
          <w:lang w:val="fr-FR"/>
        </w:rPr>
        <w:t xml:space="preserve"> </w:t>
      </w:r>
      <w:r w:rsidRPr="00956559">
        <w:rPr>
          <w:lang w:val="fr-FR"/>
        </w:rPr>
        <w:t>données</w:t>
      </w:r>
      <w:r w:rsidRPr="00956559">
        <w:rPr>
          <w:spacing w:val="-9"/>
          <w:lang w:val="fr-FR"/>
        </w:rPr>
        <w:t xml:space="preserve"> </w:t>
      </w:r>
      <w:r w:rsidRPr="00956559">
        <w:rPr>
          <w:lang w:val="fr-FR"/>
        </w:rPr>
        <w:t>correspondant</w:t>
      </w:r>
      <w:r w:rsidRPr="00956559">
        <w:rPr>
          <w:spacing w:val="-14"/>
          <w:lang w:val="fr-FR"/>
        </w:rPr>
        <w:t xml:space="preserve"> </w:t>
      </w:r>
      <w:r w:rsidRPr="00956559">
        <w:rPr>
          <w:lang w:val="fr-FR"/>
        </w:rPr>
        <w:t>au</w:t>
      </w:r>
      <w:r w:rsidRPr="00956559">
        <w:rPr>
          <w:spacing w:val="-10"/>
          <w:lang w:val="fr-FR"/>
        </w:rPr>
        <w:t xml:space="preserve"> </w:t>
      </w:r>
      <w:r w:rsidRPr="00956559">
        <w:rPr>
          <w:lang w:val="fr-FR"/>
        </w:rPr>
        <w:t>Tarif</w:t>
      </w:r>
      <w:r w:rsidRPr="00956559">
        <w:rPr>
          <w:spacing w:val="-14"/>
          <w:lang w:val="fr-FR"/>
        </w:rPr>
        <w:t xml:space="preserve"> </w:t>
      </w:r>
      <w:r w:rsidRPr="00956559">
        <w:rPr>
          <w:lang w:val="fr-FR"/>
        </w:rPr>
        <w:t>Initial,</w:t>
      </w:r>
      <w:r w:rsidRPr="00956559">
        <w:rPr>
          <w:spacing w:val="-9"/>
          <w:lang w:val="fr-FR"/>
        </w:rPr>
        <w:t xml:space="preserve"> </w:t>
      </w:r>
      <w:r w:rsidRPr="00956559">
        <w:rPr>
          <w:lang w:val="fr-FR"/>
        </w:rPr>
        <w:t>ou</w:t>
      </w:r>
      <w:r w:rsidRPr="00956559">
        <w:rPr>
          <w:spacing w:val="-15"/>
          <w:lang w:val="fr-FR"/>
        </w:rPr>
        <w:t xml:space="preserve"> </w:t>
      </w:r>
      <w:r w:rsidRPr="00956559">
        <w:rPr>
          <w:lang w:val="fr-FR"/>
        </w:rPr>
        <w:t>à</w:t>
      </w:r>
      <w:r w:rsidRPr="00956559">
        <w:rPr>
          <w:spacing w:val="-10"/>
          <w:lang w:val="fr-FR"/>
        </w:rPr>
        <w:t xml:space="preserve"> </w:t>
      </w:r>
      <w:r w:rsidRPr="00956559">
        <w:rPr>
          <w:lang w:val="fr-FR"/>
        </w:rPr>
        <w:t>toute</w:t>
      </w:r>
      <w:r w:rsidRPr="00956559">
        <w:rPr>
          <w:spacing w:val="-11"/>
          <w:lang w:val="fr-FR"/>
        </w:rPr>
        <w:t xml:space="preserve"> </w:t>
      </w:r>
      <w:r w:rsidRPr="00956559">
        <w:rPr>
          <w:lang w:val="fr-FR"/>
        </w:rPr>
        <w:t>autre</w:t>
      </w:r>
      <w:r w:rsidRPr="00956559">
        <w:rPr>
          <w:spacing w:val="-15"/>
          <w:lang w:val="fr-FR"/>
        </w:rPr>
        <w:t xml:space="preserve"> </w:t>
      </w:r>
      <w:r w:rsidRPr="00956559">
        <w:rPr>
          <w:lang w:val="fr-FR"/>
        </w:rPr>
        <w:t>valeur</w:t>
      </w:r>
      <w:r w:rsidRPr="00956559">
        <w:rPr>
          <w:spacing w:val="-15"/>
          <w:lang w:val="fr-FR"/>
        </w:rPr>
        <w:t xml:space="preserve"> </w:t>
      </w:r>
      <w:r w:rsidRPr="00956559">
        <w:rPr>
          <w:lang w:val="fr-FR"/>
        </w:rPr>
        <w:t>qui</w:t>
      </w:r>
      <w:r w:rsidRPr="00956559">
        <w:rPr>
          <w:spacing w:val="-13"/>
          <w:lang w:val="fr-FR"/>
        </w:rPr>
        <w:t xml:space="preserve"> </w:t>
      </w:r>
      <w:r w:rsidRPr="00956559">
        <w:rPr>
          <w:lang w:val="fr-FR"/>
        </w:rPr>
        <w:t>viendrait</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lui être substituée ou adjointe par France Télévisions Publicité, ne pourront faire directement ou indirectement l’objet d’aucun</w:t>
      </w:r>
      <w:r w:rsidRPr="00956559">
        <w:rPr>
          <w:spacing w:val="-5"/>
          <w:lang w:val="fr-FR"/>
        </w:rPr>
        <w:t xml:space="preserve"> </w:t>
      </w:r>
      <w:r w:rsidRPr="00956559">
        <w:rPr>
          <w:lang w:val="fr-FR"/>
        </w:rPr>
        <w:t>retraitement,</w:t>
      </w:r>
      <w:r w:rsidRPr="00956559">
        <w:rPr>
          <w:spacing w:val="-4"/>
          <w:lang w:val="fr-FR"/>
        </w:rPr>
        <w:t xml:space="preserve"> </w:t>
      </w:r>
      <w:r w:rsidRPr="00956559">
        <w:rPr>
          <w:lang w:val="fr-FR"/>
        </w:rPr>
        <w:t>sous</w:t>
      </w:r>
      <w:r w:rsidRPr="00956559">
        <w:rPr>
          <w:spacing w:val="-3"/>
          <w:lang w:val="fr-FR"/>
        </w:rPr>
        <w:t xml:space="preserve"> </w:t>
      </w:r>
      <w:r w:rsidRPr="00956559">
        <w:rPr>
          <w:lang w:val="fr-FR"/>
        </w:rPr>
        <w:t>quelque</w:t>
      </w:r>
      <w:r w:rsidRPr="00956559">
        <w:rPr>
          <w:spacing w:val="-10"/>
          <w:lang w:val="fr-FR"/>
        </w:rPr>
        <w:t xml:space="preserve"> </w:t>
      </w:r>
      <w:r w:rsidRPr="00956559">
        <w:rPr>
          <w:lang w:val="fr-FR"/>
        </w:rPr>
        <w:t>forme</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par</w:t>
      </w:r>
      <w:r w:rsidRPr="00956559">
        <w:rPr>
          <w:spacing w:val="-10"/>
          <w:lang w:val="fr-FR"/>
        </w:rPr>
        <w:t xml:space="preserve"> </w:t>
      </w:r>
      <w:r w:rsidRPr="00956559">
        <w:rPr>
          <w:lang w:val="fr-FR"/>
        </w:rPr>
        <w:t>quelque moyen</w:t>
      </w:r>
      <w:r w:rsidRPr="00956559">
        <w:rPr>
          <w:spacing w:val="-5"/>
          <w:lang w:val="fr-FR"/>
        </w:rPr>
        <w:t xml:space="preserve"> </w:t>
      </w:r>
      <w:r w:rsidRPr="00956559">
        <w:rPr>
          <w:lang w:val="fr-FR"/>
        </w:rPr>
        <w:t>que</w:t>
      </w:r>
      <w:r w:rsidRPr="00956559">
        <w:rPr>
          <w:spacing w:val="-5"/>
          <w:lang w:val="fr-FR"/>
        </w:rPr>
        <w:t xml:space="preserve"> </w:t>
      </w:r>
      <w:r w:rsidRPr="00956559">
        <w:rPr>
          <w:lang w:val="fr-FR"/>
        </w:rPr>
        <w:t>ce</w:t>
      </w:r>
      <w:r w:rsidRPr="00956559">
        <w:rPr>
          <w:spacing w:val="-10"/>
          <w:lang w:val="fr-FR"/>
        </w:rPr>
        <w:t xml:space="preserve"> </w:t>
      </w:r>
      <w:r w:rsidRPr="00956559">
        <w:rPr>
          <w:lang w:val="fr-FR"/>
        </w:rPr>
        <w:t>soit,</w:t>
      </w:r>
      <w:r w:rsidRPr="00956559">
        <w:rPr>
          <w:spacing w:val="-9"/>
          <w:lang w:val="fr-FR"/>
        </w:rPr>
        <w:t xml:space="preserve"> </w:t>
      </w:r>
      <w:r w:rsidRPr="00956559">
        <w:rPr>
          <w:lang w:val="fr-FR"/>
        </w:rPr>
        <w:t>qui</w:t>
      </w:r>
      <w:r w:rsidRPr="00956559">
        <w:rPr>
          <w:spacing w:val="-8"/>
          <w:lang w:val="fr-FR"/>
        </w:rPr>
        <w:t xml:space="preserve"> </w:t>
      </w:r>
      <w:r w:rsidRPr="00956559">
        <w:rPr>
          <w:lang w:val="fr-FR"/>
        </w:rPr>
        <w:t>permettrait</w:t>
      </w:r>
      <w:r w:rsidRPr="00956559">
        <w:rPr>
          <w:spacing w:val="-4"/>
          <w:lang w:val="fr-FR"/>
        </w:rPr>
        <w:t xml:space="preserve"> </w:t>
      </w:r>
      <w:r w:rsidRPr="00956559">
        <w:rPr>
          <w:lang w:val="fr-FR"/>
        </w:rPr>
        <w:t>à</w:t>
      </w:r>
      <w:r w:rsidRPr="00956559">
        <w:rPr>
          <w:spacing w:val="-10"/>
          <w:lang w:val="fr-FR"/>
        </w:rPr>
        <w:t xml:space="preserve"> </w:t>
      </w:r>
      <w:r w:rsidRPr="00956559">
        <w:rPr>
          <w:lang w:val="fr-FR"/>
        </w:rPr>
        <w:t>l’Acheteur</w:t>
      </w:r>
      <w:r w:rsidRPr="00956559">
        <w:rPr>
          <w:spacing w:val="-5"/>
          <w:lang w:val="fr-FR"/>
        </w:rPr>
        <w:t xml:space="preserve"> </w:t>
      </w:r>
      <w:r w:rsidRPr="00956559">
        <w:rPr>
          <w:lang w:val="fr-FR"/>
        </w:rPr>
        <w:t>de</w:t>
      </w:r>
      <w:r w:rsidRPr="00956559">
        <w:rPr>
          <w:spacing w:val="-5"/>
          <w:lang w:val="fr-FR"/>
        </w:rPr>
        <w:t xml:space="preserve"> </w:t>
      </w:r>
      <w:r w:rsidRPr="00956559">
        <w:rPr>
          <w:lang w:val="fr-FR"/>
        </w:rPr>
        <w:t>disposer et/ou</w:t>
      </w:r>
      <w:r w:rsidRPr="00956559">
        <w:rPr>
          <w:spacing w:val="-10"/>
          <w:lang w:val="fr-FR"/>
        </w:rPr>
        <w:t xml:space="preserve"> </w:t>
      </w:r>
      <w:r w:rsidRPr="00956559">
        <w:rPr>
          <w:lang w:val="fr-FR"/>
        </w:rPr>
        <w:t>d’utiliser</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valeur</w:t>
      </w:r>
      <w:r w:rsidRPr="00956559">
        <w:rPr>
          <w:spacing w:val="-10"/>
          <w:lang w:val="fr-FR"/>
        </w:rPr>
        <w:t xml:space="preserve"> </w:t>
      </w:r>
      <w:r w:rsidRPr="00956559">
        <w:rPr>
          <w:lang w:val="fr-FR"/>
        </w:rPr>
        <w:t>recomposée</w:t>
      </w:r>
      <w:r w:rsidRPr="00956559">
        <w:rPr>
          <w:spacing w:val="-9"/>
          <w:lang w:val="fr-FR"/>
        </w:rPr>
        <w:t xml:space="preserve"> </w:t>
      </w:r>
      <w:r w:rsidRPr="00956559">
        <w:rPr>
          <w:lang w:val="fr-FR"/>
        </w:rPr>
        <w:t>équivalant</w:t>
      </w:r>
      <w:r w:rsidRPr="00956559">
        <w:rPr>
          <w:spacing w:val="-5"/>
          <w:lang w:val="fr-FR"/>
        </w:rPr>
        <w:t xml:space="preserve"> </w:t>
      </w:r>
      <w:r w:rsidRPr="00956559">
        <w:rPr>
          <w:lang w:val="fr-FR"/>
        </w:rPr>
        <w:t>à</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reconstitution</w:t>
      </w:r>
      <w:r w:rsidRPr="00956559">
        <w:rPr>
          <w:spacing w:val="-6"/>
          <w:lang w:val="fr-FR"/>
        </w:rPr>
        <w:t xml:space="preserve"> </w:t>
      </w:r>
      <w:r w:rsidRPr="00956559">
        <w:rPr>
          <w:lang w:val="fr-FR"/>
        </w:rPr>
        <w:t>en</w:t>
      </w:r>
      <w:r w:rsidRPr="00956559">
        <w:rPr>
          <w:spacing w:val="-10"/>
          <w:lang w:val="fr-FR"/>
        </w:rPr>
        <w:t xml:space="preserve"> </w:t>
      </w:r>
      <w:r w:rsidRPr="00956559">
        <w:rPr>
          <w:lang w:val="fr-FR"/>
        </w:rPr>
        <w:t>brut</w:t>
      </w:r>
      <w:r w:rsidRPr="00956559">
        <w:rPr>
          <w:spacing w:val="-9"/>
          <w:lang w:val="fr-FR"/>
        </w:rPr>
        <w:t xml:space="preserve"> </w:t>
      </w:r>
      <w:r w:rsidRPr="00956559">
        <w:rPr>
          <w:lang w:val="fr-FR"/>
        </w:rPr>
        <w:t>tarif</w:t>
      </w:r>
      <w:r w:rsidRPr="00956559">
        <w:rPr>
          <w:spacing w:val="-8"/>
          <w:lang w:val="fr-FR"/>
        </w:rPr>
        <w:t xml:space="preserve"> </w:t>
      </w:r>
      <w:r w:rsidRPr="00956559">
        <w:rPr>
          <w:lang w:val="fr-FR"/>
        </w:rPr>
        <w:t>de</w:t>
      </w:r>
      <w:r w:rsidRPr="00956559">
        <w:rPr>
          <w:spacing w:val="-6"/>
          <w:lang w:val="fr-FR"/>
        </w:rPr>
        <w:t xml:space="preserve"> </w:t>
      </w:r>
      <w:r w:rsidRPr="00956559">
        <w:rPr>
          <w:lang w:val="fr-FR"/>
        </w:rPr>
        <w:t>ces</w:t>
      </w:r>
      <w:r w:rsidRPr="00956559">
        <w:rPr>
          <w:spacing w:val="-9"/>
          <w:lang w:val="fr-FR"/>
        </w:rPr>
        <w:t xml:space="preserve"> </w:t>
      </w:r>
      <w:r w:rsidRPr="00956559">
        <w:rPr>
          <w:lang w:val="fr-FR"/>
        </w:rPr>
        <w:t>données.</w:t>
      </w:r>
    </w:p>
    <w:p w14:paraId="587DD834" w14:textId="77777777" w:rsidR="00C96B3F" w:rsidRPr="00956559" w:rsidRDefault="00CA4FF3">
      <w:pPr>
        <w:pStyle w:val="Corpsdetexte"/>
        <w:spacing w:line="244" w:lineRule="auto"/>
        <w:ind w:left="210" w:right="268"/>
        <w:jc w:val="both"/>
        <w:rPr>
          <w:lang w:val="fr-FR"/>
        </w:rPr>
      </w:pPr>
      <w:r w:rsidRPr="00956559">
        <w:rPr>
          <w:lang w:val="fr-FR"/>
        </w:rPr>
        <w:t>L’Acheteur et France Télévisions Publicité s’engagent à mettre en œuvre et maintenir l’environnement opérationnel nécessaire au fonctionnement de l’EDI conformément aux spécifications du guide EDI Publicité, et notamment :</w:t>
      </w:r>
    </w:p>
    <w:p w14:paraId="6EDC2951" w14:textId="77777777" w:rsidR="00C96B3F" w:rsidRPr="00956559" w:rsidRDefault="00CA4FF3">
      <w:pPr>
        <w:pStyle w:val="Paragraphedeliste"/>
        <w:numPr>
          <w:ilvl w:val="0"/>
          <w:numId w:val="1"/>
        </w:numPr>
        <w:tabs>
          <w:tab w:val="left" w:pos="526"/>
        </w:tabs>
        <w:spacing w:before="29" w:line="256" w:lineRule="auto"/>
        <w:ind w:right="259"/>
        <w:jc w:val="left"/>
        <w:rPr>
          <w:sz w:val="20"/>
          <w:lang w:val="fr-FR"/>
        </w:rPr>
      </w:pPr>
      <w:proofErr w:type="gramStart"/>
      <w:r w:rsidRPr="00956559">
        <w:rPr>
          <w:sz w:val="20"/>
          <w:lang w:val="fr-FR"/>
        </w:rPr>
        <w:t>fournir</w:t>
      </w:r>
      <w:proofErr w:type="gramEnd"/>
      <w:r w:rsidRPr="00956559">
        <w:rPr>
          <w:spacing w:val="-11"/>
          <w:sz w:val="20"/>
          <w:lang w:val="fr-FR"/>
        </w:rPr>
        <w:t xml:space="preserve"> </w:t>
      </w:r>
      <w:r w:rsidRPr="00956559">
        <w:rPr>
          <w:sz w:val="20"/>
          <w:lang w:val="fr-FR"/>
        </w:rPr>
        <w:t>et</w:t>
      </w:r>
      <w:r w:rsidRPr="00956559">
        <w:rPr>
          <w:spacing w:val="-11"/>
          <w:sz w:val="20"/>
          <w:lang w:val="fr-FR"/>
        </w:rPr>
        <w:t xml:space="preserve"> </w:t>
      </w:r>
      <w:r w:rsidRPr="00956559">
        <w:rPr>
          <w:sz w:val="20"/>
          <w:lang w:val="fr-FR"/>
        </w:rPr>
        <w:t>assurer</w:t>
      </w:r>
      <w:r w:rsidRPr="00956559">
        <w:rPr>
          <w:spacing w:val="-17"/>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maintenance</w:t>
      </w:r>
      <w:r w:rsidRPr="00956559">
        <w:rPr>
          <w:spacing w:val="-16"/>
          <w:sz w:val="20"/>
          <w:lang w:val="fr-FR"/>
        </w:rPr>
        <w:t xml:space="preserve"> </w:t>
      </w:r>
      <w:r w:rsidRPr="00956559">
        <w:rPr>
          <w:sz w:val="20"/>
          <w:lang w:val="fr-FR"/>
        </w:rPr>
        <w:t>du</w:t>
      </w:r>
      <w:r w:rsidRPr="00956559">
        <w:rPr>
          <w:spacing w:val="-11"/>
          <w:sz w:val="20"/>
          <w:lang w:val="fr-FR"/>
        </w:rPr>
        <w:t xml:space="preserve"> </w:t>
      </w:r>
      <w:r w:rsidRPr="00956559">
        <w:rPr>
          <w:sz w:val="20"/>
          <w:lang w:val="fr-FR"/>
        </w:rPr>
        <w:t>matériel,</w:t>
      </w:r>
      <w:r w:rsidRPr="00956559">
        <w:rPr>
          <w:spacing w:val="-10"/>
          <w:sz w:val="20"/>
          <w:lang w:val="fr-FR"/>
        </w:rPr>
        <w:t xml:space="preserve"> </w:t>
      </w:r>
      <w:r w:rsidRPr="00956559">
        <w:rPr>
          <w:sz w:val="20"/>
          <w:lang w:val="fr-FR"/>
        </w:rPr>
        <w:t>des</w:t>
      </w:r>
      <w:r w:rsidRPr="00956559">
        <w:rPr>
          <w:spacing w:val="-15"/>
          <w:sz w:val="20"/>
          <w:lang w:val="fr-FR"/>
        </w:rPr>
        <w:t xml:space="preserve"> </w:t>
      </w:r>
      <w:r w:rsidRPr="00956559">
        <w:rPr>
          <w:sz w:val="20"/>
          <w:lang w:val="fr-FR"/>
        </w:rPr>
        <w:t>logiciels</w:t>
      </w:r>
      <w:r w:rsidRPr="00956559">
        <w:rPr>
          <w:spacing w:val="-15"/>
          <w:sz w:val="20"/>
          <w:lang w:val="fr-FR"/>
        </w:rPr>
        <w:t xml:space="preserve"> </w:t>
      </w:r>
      <w:r w:rsidRPr="00956559">
        <w:rPr>
          <w:sz w:val="20"/>
          <w:lang w:val="fr-FR"/>
        </w:rPr>
        <w:t>et</w:t>
      </w:r>
      <w:r w:rsidRPr="00956559">
        <w:rPr>
          <w:spacing w:val="-16"/>
          <w:sz w:val="20"/>
          <w:lang w:val="fr-FR"/>
        </w:rPr>
        <w:t xml:space="preserve"> </w:t>
      </w:r>
      <w:r w:rsidRPr="00956559">
        <w:rPr>
          <w:sz w:val="20"/>
          <w:lang w:val="fr-FR"/>
        </w:rPr>
        <w:t>des</w:t>
      </w:r>
      <w:r w:rsidRPr="00956559">
        <w:rPr>
          <w:spacing w:val="-10"/>
          <w:sz w:val="20"/>
          <w:lang w:val="fr-FR"/>
        </w:rPr>
        <w:t xml:space="preserve"> </w:t>
      </w:r>
      <w:r w:rsidRPr="00956559">
        <w:rPr>
          <w:sz w:val="20"/>
          <w:lang w:val="fr-FR"/>
        </w:rPr>
        <w:t>services</w:t>
      </w:r>
      <w:r w:rsidRPr="00956559">
        <w:rPr>
          <w:spacing w:val="-10"/>
          <w:sz w:val="20"/>
          <w:lang w:val="fr-FR"/>
        </w:rPr>
        <w:t xml:space="preserve"> </w:t>
      </w:r>
      <w:r w:rsidRPr="00956559">
        <w:rPr>
          <w:sz w:val="20"/>
          <w:lang w:val="fr-FR"/>
        </w:rPr>
        <w:t>nécessaires</w:t>
      </w:r>
      <w:r w:rsidRPr="00956559">
        <w:rPr>
          <w:spacing w:val="-10"/>
          <w:sz w:val="20"/>
          <w:lang w:val="fr-FR"/>
        </w:rPr>
        <w:t xml:space="preserve"> </w:t>
      </w:r>
      <w:r w:rsidRPr="00956559">
        <w:rPr>
          <w:sz w:val="20"/>
          <w:lang w:val="fr-FR"/>
        </w:rPr>
        <w:t>pour</w:t>
      </w:r>
      <w:r w:rsidRPr="00956559">
        <w:rPr>
          <w:spacing w:val="-33"/>
          <w:sz w:val="20"/>
          <w:lang w:val="fr-FR"/>
        </w:rPr>
        <w:t xml:space="preserve"> </w:t>
      </w:r>
      <w:r w:rsidRPr="00956559">
        <w:rPr>
          <w:sz w:val="20"/>
          <w:lang w:val="fr-FR"/>
        </w:rPr>
        <w:t>transmettre,</w:t>
      </w:r>
      <w:r w:rsidRPr="00956559">
        <w:rPr>
          <w:spacing w:val="-11"/>
          <w:sz w:val="20"/>
          <w:lang w:val="fr-FR"/>
        </w:rPr>
        <w:t xml:space="preserve"> </w:t>
      </w:r>
      <w:r w:rsidRPr="00956559">
        <w:rPr>
          <w:sz w:val="20"/>
          <w:lang w:val="fr-FR"/>
        </w:rPr>
        <w:t>recevoir, traduire,</w:t>
      </w:r>
      <w:r w:rsidRPr="00956559">
        <w:rPr>
          <w:spacing w:val="-9"/>
          <w:sz w:val="20"/>
          <w:lang w:val="fr-FR"/>
        </w:rPr>
        <w:t xml:space="preserve"> </w:t>
      </w:r>
      <w:r w:rsidRPr="00956559">
        <w:rPr>
          <w:sz w:val="20"/>
          <w:lang w:val="fr-FR"/>
        </w:rPr>
        <w:t>enregistrer</w:t>
      </w:r>
      <w:r w:rsidRPr="00956559">
        <w:rPr>
          <w:spacing w:val="-10"/>
          <w:sz w:val="20"/>
          <w:lang w:val="fr-FR"/>
        </w:rPr>
        <w:t xml:space="preserve"> </w:t>
      </w:r>
      <w:r w:rsidRPr="00956559">
        <w:rPr>
          <w:sz w:val="20"/>
          <w:lang w:val="fr-FR"/>
        </w:rPr>
        <w:t>et</w:t>
      </w:r>
      <w:r w:rsidRPr="00956559">
        <w:rPr>
          <w:spacing w:val="-9"/>
          <w:sz w:val="20"/>
          <w:lang w:val="fr-FR"/>
        </w:rPr>
        <w:t xml:space="preserve"> </w:t>
      </w:r>
      <w:r w:rsidRPr="00956559">
        <w:rPr>
          <w:sz w:val="20"/>
          <w:lang w:val="fr-FR"/>
        </w:rPr>
        <w:t>conserver</w:t>
      </w:r>
      <w:r w:rsidRPr="00956559">
        <w:rPr>
          <w:spacing w:val="-10"/>
          <w:sz w:val="20"/>
          <w:lang w:val="fr-FR"/>
        </w:rPr>
        <w:t xml:space="preserve"> </w:t>
      </w:r>
      <w:r w:rsidRPr="00956559">
        <w:rPr>
          <w:sz w:val="20"/>
          <w:lang w:val="fr-FR"/>
        </w:rPr>
        <w:t>les</w:t>
      </w:r>
      <w:r w:rsidRPr="00956559">
        <w:rPr>
          <w:spacing w:val="-8"/>
          <w:sz w:val="20"/>
          <w:lang w:val="fr-FR"/>
        </w:rPr>
        <w:t xml:space="preserve"> </w:t>
      </w:r>
      <w:r w:rsidRPr="00956559">
        <w:rPr>
          <w:sz w:val="20"/>
          <w:lang w:val="fr-FR"/>
        </w:rPr>
        <w:t>messages</w:t>
      </w:r>
      <w:r w:rsidRPr="00956559">
        <w:rPr>
          <w:spacing w:val="-8"/>
          <w:sz w:val="20"/>
          <w:lang w:val="fr-FR"/>
        </w:rPr>
        <w:t xml:space="preserve"> </w:t>
      </w:r>
      <w:r w:rsidRPr="00956559">
        <w:rPr>
          <w:sz w:val="20"/>
          <w:lang w:val="fr-FR"/>
        </w:rPr>
        <w:t>EDI;</w:t>
      </w:r>
    </w:p>
    <w:p w14:paraId="0F29EDE2" w14:textId="77777777" w:rsidR="00C96B3F" w:rsidRPr="00956559" w:rsidRDefault="00CA4FF3">
      <w:pPr>
        <w:pStyle w:val="Paragraphedeliste"/>
        <w:numPr>
          <w:ilvl w:val="0"/>
          <w:numId w:val="1"/>
        </w:numPr>
        <w:tabs>
          <w:tab w:val="left" w:pos="526"/>
        </w:tabs>
        <w:spacing w:line="229" w:lineRule="exact"/>
        <w:rPr>
          <w:sz w:val="20"/>
          <w:lang w:val="fr-FR"/>
        </w:rPr>
      </w:pPr>
      <w:proofErr w:type="gramStart"/>
      <w:r w:rsidRPr="00956559">
        <w:rPr>
          <w:sz w:val="20"/>
          <w:lang w:val="fr-FR"/>
        </w:rPr>
        <w:t>respecter</w:t>
      </w:r>
      <w:proofErr w:type="gramEnd"/>
      <w:r w:rsidRPr="00956559">
        <w:rPr>
          <w:spacing w:val="-10"/>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moyens</w:t>
      </w:r>
      <w:r w:rsidRPr="00956559">
        <w:rPr>
          <w:spacing w:val="-8"/>
          <w:sz w:val="20"/>
          <w:lang w:val="fr-FR"/>
        </w:rPr>
        <w:t xml:space="preserve"> </w:t>
      </w:r>
      <w:r w:rsidRPr="00956559">
        <w:rPr>
          <w:sz w:val="20"/>
          <w:lang w:val="fr-FR"/>
        </w:rPr>
        <w:t>de</w:t>
      </w:r>
      <w:r w:rsidRPr="00956559">
        <w:rPr>
          <w:spacing w:val="-10"/>
          <w:sz w:val="20"/>
          <w:lang w:val="fr-FR"/>
        </w:rPr>
        <w:t xml:space="preserve"> </w:t>
      </w:r>
      <w:r w:rsidRPr="00956559">
        <w:rPr>
          <w:sz w:val="20"/>
          <w:lang w:val="fr-FR"/>
        </w:rPr>
        <w:t>communication,</w:t>
      </w:r>
      <w:r w:rsidRPr="00956559">
        <w:rPr>
          <w:spacing w:val="-9"/>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normes</w:t>
      </w:r>
      <w:r w:rsidRPr="00956559">
        <w:rPr>
          <w:spacing w:val="-8"/>
          <w:sz w:val="20"/>
          <w:lang w:val="fr-FR"/>
        </w:rPr>
        <w:t xml:space="preserve"> </w:t>
      </w:r>
      <w:r w:rsidRPr="00956559">
        <w:rPr>
          <w:sz w:val="20"/>
          <w:lang w:val="fr-FR"/>
        </w:rPr>
        <w:t>et</w:t>
      </w:r>
      <w:r w:rsidRPr="00956559">
        <w:rPr>
          <w:spacing w:val="-10"/>
          <w:sz w:val="20"/>
          <w:lang w:val="fr-FR"/>
        </w:rPr>
        <w:t xml:space="preserve"> </w:t>
      </w:r>
      <w:r w:rsidRPr="00956559">
        <w:rPr>
          <w:sz w:val="20"/>
          <w:lang w:val="fr-FR"/>
        </w:rPr>
        <w:t>codes</w:t>
      </w:r>
      <w:r w:rsidRPr="00956559">
        <w:rPr>
          <w:spacing w:val="-8"/>
          <w:sz w:val="20"/>
          <w:lang w:val="fr-FR"/>
        </w:rPr>
        <w:t xml:space="preserve"> </w:t>
      </w:r>
      <w:r w:rsidRPr="00956559">
        <w:rPr>
          <w:sz w:val="20"/>
          <w:lang w:val="fr-FR"/>
        </w:rPr>
        <w:t>définis</w:t>
      </w:r>
      <w:r w:rsidRPr="00956559">
        <w:rPr>
          <w:spacing w:val="-8"/>
          <w:sz w:val="20"/>
          <w:lang w:val="fr-FR"/>
        </w:rPr>
        <w:t xml:space="preserve"> </w:t>
      </w:r>
      <w:r w:rsidRPr="00956559">
        <w:rPr>
          <w:sz w:val="20"/>
          <w:lang w:val="fr-FR"/>
        </w:rPr>
        <w:t>dans</w:t>
      </w:r>
      <w:r w:rsidRPr="00956559">
        <w:rPr>
          <w:spacing w:val="-9"/>
          <w:sz w:val="20"/>
          <w:lang w:val="fr-FR"/>
        </w:rPr>
        <w:t xml:space="preserve"> </w:t>
      </w:r>
      <w:r w:rsidRPr="00956559">
        <w:rPr>
          <w:sz w:val="20"/>
          <w:lang w:val="fr-FR"/>
        </w:rPr>
        <w:t>le</w:t>
      </w:r>
      <w:r w:rsidRPr="00956559">
        <w:rPr>
          <w:spacing w:val="-10"/>
          <w:sz w:val="20"/>
          <w:lang w:val="fr-FR"/>
        </w:rPr>
        <w:t xml:space="preserve"> </w:t>
      </w:r>
      <w:r w:rsidRPr="00956559">
        <w:rPr>
          <w:sz w:val="20"/>
          <w:lang w:val="fr-FR"/>
        </w:rPr>
        <w:t>guide</w:t>
      </w:r>
      <w:r w:rsidRPr="00956559">
        <w:rPr>
          <w:spacing w:val="28"/>
          <w:sz w:val="20"/>
          <w:lang w:val="fr-FR"/>
        </w:rPr>
        <w:t xml:space="preserve"> </w:t>
      </w:r>
      <w:r w:rsidRPr="00956559">
        <w:rPr>
          <w:sz w:val="20"/>
          <w:lang w:val="fr-FR"/>
        </w:rPr>
        <w:t>EDI</w:t>
      </w:r>
      <w:r w:rsidRPr="00956559">
        <w:rPr>
          <w:spacing w:val="-9"/>
          <w:sz w:val="20"/>
          <w:lang w:val="fr-FR"/>
        </w:rPr>
        <w:t xml:space="preserve"> </w:t>
      </w:r>
      <w:r w:rsidRPr="00956559">
        <w:rPr>
          <w:sz w:val="20"/>
          <w:lang w:val="fr-FR"/>
        </w:rPr>
        <w:t>Publicité</w:t>
      </w:r>
      <w:r w:rsidRPr="00956559">
        <w:rPr>
          <w:spacing w:val="-10"/>
          <w:sz w:val="20"/>
          <w:lang w:val="fr-FR"/>
        </w:rPr>
        <w:t xml:space="preserve"> </w:t>
      </w:r>
      <w:r w:rsidRPr="00956559">
        <w:rPr>
          <w:sz w:val="20"/>
          <w:lang w:val="fr-FR"/>
        </w:rPr>
        <w:t>en</w:t>
      </w:r>
      <w:r w:rsidRPr="00956559">
        <w:rPr>
          <w:spacing w:val="-10"/>
          <w:sz w:val="20"/>
          <w:lang w:val="fr-FR"/>
        </w:rPr>
        <w:t xml:space="preserve"> </w:t>
      </w:r>
      <w:r w:rsidRPr="00956559">
        <w:rPr>
          <w:sz w:val="20"/>
          <w:lang w:val="fr-FR"/>
        </w:rPr>
        <w:t>vigueur.</w:t>
      </w:r>
    </w:p>
    <w:p w14:paraId="5697A87A" w14:textId="77777777" w:rsidR="00C96B3F" w:rsidRPr="00956559" w:rsidRDefault="00C96B3F">
      <w:pPr>
        <w:pStyle w:val="Corpsdetexte"/>
        <w:spacing w:before="5"/>
        <w:rPr>
          <w:sz w:val="23"/>
          <w:lang w:val="fr-FR"/>
        </w:rPr>
      </w:pPr>
    </w:p>
    <w:p w14:paraId="13274510" w14:textId="77777777" w:rsidR="00C96B3F" w:rsidRPr="00956559" w:rsidRDefault="00CA4FF3">
      <w:pPr>
        <w:pStyle w:val="Titre1"/>
        <w:spacing w:before="1"/>
        <w:rPr>
          <w:lang w:val="fr-FR"/>
        </w:rPr>
      </w:pPr>
      <w:bookmarkStart w:id="7" w:name="7/_RESPONSABILITÉ"/>
      <w:bookmarkEnd w:id="7"/>
      <w:r w:rsidRPr="00956559">
        <w:rPr>
          <w:color w:val="E62A31"/>
          <w:lang w:val="fr-FR"/>
        </w:rPr>
        <w:t>7/ RESPONSABILITÉ</w:t>
      </w:r>
    </w:p>
    <w:p w14:paraId="64912A23" w14:textId="77777777" w:rsidR="00C96B3F" w:rsidRPr="00956559" w:rsidRDefault="00CA4FF3">
      <w:pPr>
        <w:pStyle w:val="Corpsdetexte"/>
        <w:spacing w:before="15" w:line="261" w:lineRule="auto"/>
        <w:ind w:left="210" w:right="255"/>
        <w:jc w:val="both"/>
        <w:rPr>
          <w:lang w:val="fr-FR"/>
        </w:rPr>
      </w:pPr>
      <w:r w:rsidRPr="00956559">
        <w:rPr>
          <w:lang w:val="fr-FR"/>
        </w:rPr>
        <w:t>L’Acheteur</w:t>
      </w:r>
      <w:r w:rsidRPr="00956559">
        <w:rPr>
          <w:spacing w:val="-32"/>
          <w:lang w:val="fr-FR"/>
        </w:rPr>
        <w:t xml:space="preserve"> </w:t>
      </w:r>
      <w:r w:rsidRPr="00956559">
        <w:rPr>
          <w:lang w:val="fr-FR"/>
        </w:rPr>
        <w:t>et</w:t>
      </w:r>
      <w:r w:rsidRPr="00956559">
        <w:rPr>
          <w:spacing w:val="-32"/>
          <w:lang w:val="fr-FR"/>
        </w:rPr>
        <w:t xml:space="preserve"> </w:t>
      </w:r>
      <w:r w:rsidRPr="00956559">
        <w:rPr>
          <w:lang w:val="fr-FR"/>
        </w:rPr>
        <w:t>France</w:t>
      </w:r>
      <w:r w:rsidRPr="00956559">
        <w:rPr>
          <w:spacing w:val="-32"/>
          <w:lang w:val="fr-FR"/>
        </w:rPr>
        <w:t xml:space="preserve"> </w:t>
      </w:r>
      <w:r w:rsidRPr="00956559">
        <w:rPr>
          <w:lang w:val="fr-FR"/>
        </w:rPr>
        <w:t>Télévisions</w:t>
      </w:r>
      <w:r w:rsidRPr="00956559">
        <w:rPr>
          <w:spacing w:val="-31"/>
          <w:lang w:val="fr-FR"/>
        </w:rPr>
        <w:t xml:space="preserve"> </w:t>
      </w:r>
      <w:r w:rsidRPr="00956559">
        <w:rPr>
          <w:lang w:val="fr-FR"/>
        </w:rPr>
        <w:t>Publicité</w:t>
      </w:r>
      <w:r w:rsidRPr="00956559">
        <w:rPr>
          <w:spacing w:val="-32"/>
          <w:lang w:val="fr-FR"/>
        </w:rPr>
        <w:t xml:space="preserve"> </w:t>
      </w:r>
      <w:r w:rsidRPr="00956559">
        <w:rPr>
          <w:lang w:val="fr-FR"/>
        </w:rPr>
        <w:t>qui</w:t>
      </w:r>
      <w:r w:rsidRPr="00956559">
        <w:rPr>
          <w:spacing w:val="-31"/>
          <w:lang w:val="fr-FR"/>
        </w:rPr>
        <w:t xml:space="preserve"> </w:t>
      </w:r>
      <w:r w:rsidRPr="00956559">
        <w:rPr>
          <w:lang w:val="fr-FR"/>
        </w:rPr>
        <w:t>restent</w:t>
      </w:r>
      <w:r w:rsidRPr="00956559">
        <w:rPr>
          <w:spacing w:val="-31"/>
          <w:lang w:val="fr-FR"/>
        </w:rPr>
        <w:t xml:space="preserve"> </w:t>
      </w:r>
      <w:r w:rsidRPr="00956559">
        <w:rPr>
          <w:lang w:val="fr-FR"/>
        </w:rPr>
        <w:t>responsables</w:t>
      </w:r>
      <w:r w:rsidRPr="00956559">
        <w:rPr>
          <w:spacing w:val="-31"/>
          <w:lang w:val="fr-FR"/>
        </w:rPr>
        <w:t xml:space="preserve"> </w:t>
      </w:r>
      <w:r w:rsidRPr="00956559">
        <w:rPr>
          <w:lang w:val="fr-FR"/>
        </w:rPr>
        <w:t>des</w:t>
      </w:r>
      <w:r w:rsidRPr="00956559">
        <w:rPr>
          <w:spacing w:val="-31"/>
          <w:lang w:val="fr-FR"/>
        </w:rPr>
        <w:t xml:space="preserve"> </w:t>
      </w:r>
      <w:r w:rsidRPr="00956559">
        <w:rPr>
          <w:lang w:val="fr-FR"/>
        </w:rPr>
        <w:t>défaillances</w:t>
      </w:r>
      <w:r w:rsidRPr="00956559">
        <w:rPr>
          <w:spacing w:val="-31"/>
          <w:lang w:val="fr-FR"/>
        </w:rPr>
        <w:t xml:space="preserve"> </w:t>
      </w:r>
      <w:r w:rsidRPr="00956559">
        <w:rPr>
          <w:lang w:val="fr-FR"/>
        </w:rPr>
        <w:t>de</w:t>
      </w:r>
      <w:r w:rsidRPr="00956559">
        <w:rPr>
          <w:spacing w:val="-32"/>
          <w:lang w:val="fr-FR"/>
        </w:rPr>
        <w:t xml:space="preserve"> </w:t>
      </w:r>
      <w:r w:rsidRPr="00956559">
        <w:rPr>
          <w:lang w:val="fr-FR"/>
        </w:rPr>
        <w:t>leur</w:t>
      </w:r>
      <w:r w:rsidRPr="00956559">
        <w:rPr>
          <w:spacing w:val="-33"/>
          <w:lang w:val="fr-FR"/>
        </w:rPr>
        <w:t xml:space="preserve"> </w:t>
      </w:r>
      <w:r w:rsidRPr="00956559">
        <w:rPr>
          <w:lang w:val="fr-FR"/>
        </w:rPr>
        <w:t>propre</w:t>
      </w:r>
      <w:r w:rsidRPr="00956559">
        <w:rPr>
          <w:spacing w:val="-32"/>
          <w:lang w:val="fr-FR"/>
        </w:rPr>
        <w:t xml:space="preserve"> </w:t>
      </w:r>
      <w:r w:rsidRPr="00956559">
        <w:rPr>
          <w:lang w:val="fr-FR"/>
        </w:rPr>
        <w:t>système,</w:t>
      </w:r>
      <w:r w:rsidRPr="00956559">
        <w:rPr>
          <w:spacing w:val="-31"/>
          <w:lang w:val="fr-FR"/>
        </w:rPr>
        <w:t xml:space="preserve"> </w:t>
      </w:r>
      <w:r w:rsidRPr="00956559">
        <w:rPr>
          <w:lang w:val="fr-FR"/>
        </w:rPr>
        <w:t xml:space="preserve">s’engagent à répondre des dommages de toute </w:t>
      </w:r>
      <w:proofErr w:type="gramStart"/>
      <w:r w:rsidRPr="00956559">
        <w:rPr>
          <w:lang w:val="fr-FR"/>
        </w:rPr>
        <w:t>nature survenus</w:t>
      </w:r>
      <w:proofErr w:type="gramEnd"/>
      <w:r w:rsidRPr="00956559">
        <w:rPr>
          <w:lang w:val="fr-FR"/>
        </w:rPr>
        <w:t xml:space="preserve"> à l’occasion de l’exécution de leurs obligations contractuelles issues</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l’EDI,</w:t>
      </w:r>
      <w:r w:rsidRPr="00956559">
        <w:rPr>
          <w:spacing w:val="-8"/>
          <w:lang w:val="fr-FR"/>
        </w:rPr>
        <w:t xml:space="preserve"> </w:t>
      </w:r>
      <w:r w:rsidRPr="00956559">
        <w:rPr>
          <w:lang w:val="fr-FR"/>
        </w:rPr>
        <w:t>y</w:t>
      </w:r>
      <w:r w:rsidRPr="00956559">
        <w:rPr>
          <w:spacing w:val="-8"/>
          <w:lang w:val="fr-FR"/>
        </w:rPr>
        <w:t xml:space="preserve"> </w:t>
      </w:r>
      <w:r w:rsidRPr="00956559">
        <w:rPr>
          <w:lang w:val="fr-FR"/>
        </w:rPr>
        <w:t>compris</w:t>
      </w:r>
      <w:r w:rsidRPr="00956559">
        <w:rPr>
          <w:spacing w:val="-7"/>
          <w:lang w:val="fr-FR"/>
        </w:rPr>
        <w:t xml:space="preserve"> </w:t>
      </w:r>
      <w:r w:rsidRPr="00956559">
        <w:rPr>
          <w:lang w:val="fr-FR"/>
        </w:rPr>
        <w:t>de</w:t>
      </w:r>
      <w:r w:rsidRPr="00956559">
        <w:rPr>
          <w:spacing w:val="-9"/>
          <w:lang w:val="fr-FR"/>
        </w:rPr>
        <w:t xml:space="preserve"> </w:t>
      </w:r>
      <w:r w:rsidRPr="00956559">
        <w:rPr>
          <w:lang w:val="fr-FR"/>
        </w:rPr>
        <w:t>celles</w:t>
      </w:r>
      <w:r w:rsidRPr="00956559">
        <w:rPr>
          <w:spacing w:val="-8"/>
          <w:lang w:val="fr-FR"/>
        </w:rPr>
        <w:t xml:space="preserve"> </w:t>
      </w:r>
      <w:r w:rsidRPr="00956559">
        <w:rPr>
          <w:lang w:val="fr-FR"/>
        </w:rPr>
        <w:t>confiées</w:t>
      </w:r>
      <w:r w:rsidRPr="00956559">
        <w:rPr>
          <w:spacing w:val="-7"/>
          <w:lang w:val="fr-FR"/>
        </w:rPr>
        <w:t xml:space="preserve"> </w:t>
      </w:r>
      <w:r w:rsidRPr="00956559">
        <w:rPr>
          <w:lang w:val="fr-FR"/>
        </w:rPr>
        <w:t>à</w:t>
      </w:r>
      <w:r w:rsidRPr="00956559">
        <w:rPr>
          <w:spacing w:val="-9"/>
          <w:lang w:val="fr-FR"/>
        </w:rPr>
        <w:t xml:space="preserve"> </w:t>
      </w:r>
      <w:r w:rsidRPr="00956559">
        <w:rPr>
          <w:lang w:val="fr-FR"/>
        </w:rPr>
        <w:t>quelque</w:t>
      </w:r>
      <w:r w:rsidRPr="00956559">
        <w:rPr>
          <w:spacing w:val="-8"/>
          <w:lang w:val="fr-FR"/>
        </w:rPr>
        <w:t xml:space="preserve"> </w:t>
      </w:r>
      <w:r w:rsidRPr="00956559">
        <w:rPr>
          <w:lang w:val="fr-FR"/>
        </w:rPr>
        <w:t>titre</w:t>
      </w:r>
      <w:r w:rsidRPr="00956559">
        <w:rPr>
          <w:spacing w:val="-9"/>
          <w:lang w:val="fr-FR"/>
        </w:rPr>
        <w:t xml:space="preserve"> </w:t>
      </w:r>
      <w:r w:rsidRPr="00956559">
        <w:rPr>
          <w:lang w:val="fr-FR"/>
        </w:rPr>
        <w:t>que</w:t>
      </w:r>
      <w:r w:rsidRPr="00956559">
        <w:rPr>
          <w:spacing w:val="-9"/>
          <w:lang w:val="fr-FR"/>
        </w:rPr>
        <w:t xml:space="preserve"> </w:t>
      </w:r>
      <w:r w:rsidRPr="00956559">
        <w:rPr>
          <w:lang w:val="fr-FR"/>
        </w:rPr>
        <w:t>ce</w:t>
      </w:r>
      <w:r w:rsidRPr="00956559">
        <w:rPr>
          <w:spacing w:val="-9"/>
          <w:lang w:val="fr-FR"/>
        </w:rPr>
        <w:t xml:space="preserve"> </w:t>
      </w:r>
      <w:r w:rsidRPr="00956559">
        <w:rPr>
          <w:lang w:val="fr-FR"/>
        </w:rPr>
        <w:t>soit</w:t>
      </w:r>
      <w:r w:rsidRPr="00956559">
        <w:rPr>
          <w:spacing w:val="-8"/>
          <w:lang w:val="fr-FR"/>
        </w:rPr>
        <w:t xml:space="preserve"> </w:t>
      </w:r>
      <w:r w:rsidRPr="00956559">
        <w:rPr>
          <w:lang w:val="fr-FR"/>
        </w:rPr>
        <w:t>à</w:t>
      </w:r>
      <w:r w:rsidRPr="00956559">
        <w:rPr>
          <w:spacing w:val="-5"/>
          <w:lang w:val="fr-FR"/>
        </w:rPr>
        <w:t xml:space="preserve"> </w:t>
      </w:r>
      <w:r w:rsidRPr="00956559">
        <w:rPr>
          <w:lang w:val="fr-FR"/>
        </w:rPr>
        <w:t>un</w:t>
      </w:r>
      <w:r w:rsidRPr="00956559">
        <w:rPr>
          <w:spacing w:val="-9"/>
          <w:lang w:val="fr-FR"/>
        </w:rPr>
        <w:t xml:space="preserve"> </w:t>
      </w:r>
      <w:r w:rsidRPr="00956559">
        <w:rPr>
          <w:lang w:val="fr-FR"/>
        </w:rPr>
        <w:t>tiers</w:t>
      </w:r>
      <w:r w:rsidRPr="00956559">
        <w:rPr>
          <w:spacing w:val="-7"/>
          <w:lang w:val="fr-FR"/>
        </w:rPr>
        <w:t xml:space="preserve"> </w:t>
      </w:r>
      <w:r w:rsidRPr="00956559">
        <w:rPr>
          <w:lang w:val="fr-FR"/>
        </w:rPr>
        <w:t>connu</w:t>
      </w:r>
      <w:r w:rsidRPr="00956559">
        <w:rPr>
          <w:spacing w:val="-9"/>
          <w:lang w:val="fr-FR"/>
        </w:rPr>
        <w:t xml:space="preserve"> </w:t>
      </w:r>
      <w:r w:rsidRPr="00956559">
        <w:rPr>
          <w:lang w:val="fr-FR"/>
        </w:rPr>
        <w:t>ou</w:t>
      </w:r>
      <w:r w:rsidRPr="00956559">
        <w:rPr>
          <w:spacing w:val="-9"/>
          <w:lang w:val="fr-FR"/>
        </w:rPr>
        <w:t xml:space="preserve"> </w:t>
      </w:r>
      <w:r w:rsidRPr="00956559">
        <w:rPr>
          <w:lang w:val="fr-FR"/>
        </w:rPr>
        <w:t>inconnu</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l’autre</w:t>
      </w:r>
      <w:r w:rsidRPr="00956559">
        <w:rPr>
          <w:spacing w:val="-8"/>
          <w:lang w:val="fr-FR"/>
        </w:rPr>
        <w:t xml:space="preserve"> </w:t>
      </w:r>
      <w:r w:rsidRPr="00956559">
        <w:rPr>
          <w:lang w:val="fr-FR"/>
        </w:rPr>
        <w:t>partie.</w:t>
      </w:r>
    </w:p>
    <w:p w14:paraId="300A6AD1" w14:textId="77777777" w:rsidR="00C96B3F" w:rsidRPr="00956559" w:rsidRDefault="00C96B3F">
      <w:pPr>
        <w:pStyle w:val="Corpsdetexte"/>
        <w:spacing w:before="3"/>
        <w:rPr>
          <w:sz w:val="21"/>
          <w:lang w:val="fr-FR"/>
        </w:rPr>
      </w:pPr>
    </w:p>
    <w:p w14:paraId="1AB08F32" w14:textId="77777777" w:rsidR="00C96B3F" w:rsidRPr="00956559" w:rsidRDefault="00CA4FF3">
      <w:pPr>
        <w:pStyle w:val="Titre1"/>
        <w:rPr>
          <w:lang w:val="fr-FR"/>
        </w:rPr>
      </w:pPr>
      <w:bookmarkStart w:id="8" w:name="8/_ACCEPTATION_DES_CONDITIONS_GÉNÉRALES_"/>
      <w:bookmarkEnd w:id="8"/>
      <w:r w:rsidRPr="00956559">
        <w:rPr>
          <w:color w:val="E62A31"/>
          <w:lang w:val="fr-FR"/>
        </w:rPr>
        <w:t>8/ ACCEPTATION DES CONDITIONS GÉNÉRALES DE VENTE</w:t>
      </w:r>
    </w:p>
    <w:p w14:paraId="02723EA5" w14:textId="77777777" w:rsidR="00C96B3F" w:rsidRPr="00956559" w:rsidRDefault="00CA4FF3">
      <w:pPr>
        <w:pStyle w:val="Corpsdetexte"/>
        <w:spacing w:before="19" w:line="259" w:lineRule="auto"/>
        <w:ind w:left="210" w:right="255"/>
        <w:jc w:val="both"/>
        <w:rPr>
          <w:lang w:val="fr-FR"/>
        </w:rPr>
      </w:pPr>
      <w:r w:rsidRPr="00956559">
        <w:rPr>
          <w:lang w:val="fr-FR"/>
        </w:rPr>
        <w:t>L‘Acheteur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73D9EC5F" w14:textId="77777777" w:rsidR="00C96B3F" w:rsidRPr="00956559" w:rsidRDefault="00C96B3F">
      <w:pPr>
        <w:pStyle w:val="Corpsdetexte"/>
        <w:spacing w:before="5"/>
        <w:rPr>
          <w:sz w:val="31"/>
          <w:lang w:val="fr-FR"/>
        </w:rPr>
      </w:pPr>
    </w:p>
    <w:p w14:paraId="0A4DEDB5" w14:textId="77777777" w:rsidR="00C96B3F" w:rsidRPr="00956559" w:rsidRDefault="00CA4FF3">
      <w:pPr>
        <w:pStyle w:val="Titre1"/>
        <w:tabs>
          <w:tab w:val="left" w:pos="6197"/>
        </w:tabs>
        <w:ind w:left="240"/>
        <w:rPr>
          <w:lang w:val="fr-FR"/>
        </w:rPr>
      </w:pPr>
      <w:r w:rsidRPr="00956559">
        <w:rPr>
          <w:lang w:val="fr-FR"/>
        </w:rPr>
        <w:t>Date</w:t>
      </w:r>
      <w:r w:rsidRPr="00956559">
        <w:rPr>
          <w:lang w:val="fr-FR"/>
        </w:rPr>
        <w:tab/>
        <w:t>Signature et cachet de l’Annonceur</w:t>
      </w:r>
      <w:r w:rsidRPr="00956559">
        <w:rPr>
          <w:spacing w:val="-21"/>
          <w:lang w:val="fr-FR"/>
        </w:rPr>
        <w:t xml:space="preserve"> </w:t>
      </w:r>
      <w:r w:rsidRPr="00956559">
        <w:rPr>
          <w:lang w:val="fr-FR"/>
        </w:rPr>
        <w:t>:</w:t>
      </w:r>
    </w:p>
    <w:p w14:paraId="6AA4E03D" w14:textId="77777777" w:rsidR="00C96B3F" w:rsidRPr="00956559" w:rsidRDefault="00CA4FF3">
      <w:pPr>
        <w:spacing w:before="55" w:line="273" w:lineRule="auto"/>
        <w:ind w:left="6198" w:right="1617"/>
        <w:rPr>
          <w:sz w:val="12"/>
          <w:lang w:val="fr-FR"/>
        </w:rPr>
      </w:pPr>
      <w:proofErr w:type="gramStart"/>
      <w:r w:rsidRPr="00956559">
        <w:rPr>
          <w:sz w:val="12"/>
          <w:lang w:val="fr-FR"/>
        </w:rPr>
        <w:t>ou</w:t>
      </w:r>
      <w:proofErr w:type="gramEnd"/>
      <w:r w:rsidRPr="00956559">
        <w:rPr>
          <w:sz w:val="12"/>
          <w:lang w:val="fr-FR"/>
        </w:rPr>
        <w:t xml:space="preserve"> de l’Intermédiaire dûment mandaté par écrit par l’Annonceur (ou les Annonceurs) conformément à (aux) l’original(aux) de l’attestation de mandat</w:t>
      </w:r>
    </w:p>
    <w:p w14:paraId="523B79CC" w14:textId="77777777" w:rsidR="00C96B3F" w:rsidRPr="00956559" w:rsidRDefault="00C96B3F">
      <w:pPr>
        <w:pStyle w:val="Corpsdetexte"/>
        <w:rPr>
          <w:lang w:val="fr-FR"/>
        </w:rPr>
      </w:pPr>
    </w:p>
    <w:p w14:paraId="145E4CD4" w14:textId="77777777" w:rsidR="00C96B3F" w:rsidRPr="00956559" w:rsidRDefault="00C96B3F">
      <w:pPr>
        <w:pStyle w:val="Corpsdetexte"/>
        <w:rPr>
          <w:lang w:val="fr-FR"/>
        </w:rPr>
      </w:pPr>
    </w:p>
    <w:p w14:paraId="00B62A99" w14:textId="77777777" w:rsidR="00C96B3F" w:rsidRPr="00956559" w:rsidRDefault="00C96B3F">
      <w:pPr>
        <w:pStyle w:val="Corpsdetexte"/>
        <w:rPr>
          <w:lang w:val="fr-FR"/>
        </w:rPr>
      </w:pPr>
    </w:p>
    <w:p w14:paraId="678CF14B" w14:textId="77777777" w:rsidR="00C96B3F" w:rsidRPr="00956559" w:rsidRDefault="00C96B3F">
      <w:pPr>
        <w:pStyle w:val="Corpsdetexte"/>
        <w:rPr>
          <w:lang w:val="fr-FR"/>
        </w:rPr>
      </w:pPr>
    </w:p>
    <w:p w14:paraId="2511AF8D" w14:textId="77777777" w:rsidR="00C96B3F" w:rsidRPr="00956559" w:rsidRDefault="00C96B3F">
      <w:pPr>
        <w:pStyle w:val="Corpsdetexte"/>
        <w:rPr>
          <w:lang w:val="fr-FR"/>
        </w:rPr>
      </w:pPr>
    </w:p>
    <w:p w14:paraId="32888958" w14:textId="77777777" w:rsidR="00C96B3F" w:rsidRPr="00956559" w:rsidRDefault="00C96B3F">
      <w:pPr>
        <w:pStyle w:val="Corpsdetexte"/>
        <w:rPr>
          <w:lang w:val="fr-FR"/>
        </w:rPr>
      </w:pPr>
    </w:p>
    <w:p w14:paraId="3B09B5A2" w14:textId="77777777" w:rsidR="00C96B3F" w:rsidRPr="00956559" w:rsidRDefault="00C96B3F">
      <w:pPr>
        <w:pStyle w:val="Corpsdetexte"/>
        <w:rPr>
          <w:lang w:val="fr-FR"/>
        </w:rPr>
      </w:pPr>
    </w:p>
    <w:p w14:paraId="7E89D852" w14:textId="77777777" w:rsidR="00C96B3F" w:rsidRPr="00956559" w:rsidRDefault="00C96B3F">
      <w:pPr>
        <w:pStyle w:val="Corpsdetexte"/>
        <w:rPr>
          <w:lang w:val="fr-FR"/>
        </w:rPr>
      </w:pPr>
    </w:p>
    <w:p w14:paraId="093CC524" w14:textId="77777777" w:rsidR="00C96B3F" w:rsidRPr="00956559" w:rsidRDefault="00C96B3F">
      <w:pPr>
        <w:pStyle w:val="Corpsdetexte"/>
        <w:rPr>
          <w:lang w:val="fr-FR"/>
        </w:rPr>
      </w:pPr>
    </w:p>
    <w:p w14:paraId="7B63B996" w14:textId="77777777" w:rsidR="00C96B3F" w:rsidRPr="00956559" w:rsidRDefault="00C96B3F">
      <w:pPr>
        <w:pStyle w:val="Corpsdetexte"/>
        <w:rPr>
          <w:lang w:val="fr-FR"/>
        </w:rPr>
      </w:pPr>
    </w:p>
    <w:p w14:paraId="3BD3A295" w14:textId="77777777" w:rsidR="00C96B3F" w:rsidRPr="00956559" w:rsidRDefault="00C96B3F">
      <w:pPr>
        <w:pStyle w:val="Corpsdetexte"/>
        <w:rPr>
          <w:lang w:val="fr-FR"/>
        </w:rPr>
      </w:pPr>
    </w:p>
    <w:p w14:paraId="411107F8" w14:textId="77777777" w:rsidR="00C96B3F" w:rsidRPr="00956559" w:rsidRDefault="00C96B3F">
      <w:pPr>
        <w:pStyle w:val="Corpsdetexte"/>
        <w:spacing w:before="11"/>
        <w:rPr>
          <w:sz w:val="29"/>
          <w:lang w:val="fr-FR"/>
        </w:rPr>
      </w:pPr>
    </w:p>
    <w:p w14:paraId="456B86C4" w14:textId="77777777" w:rsidR="00C96B3F" w:rsidRPr="000C271E" w:rsidRDefault="00CA4FF3">
      <w:pPr>
        <w:spacing w:before="94"/>
        <w:ind w:right="108"/>
        <w:jc w:val="right"/>
        <w:rPr>
          <w:color w:val="FFFFFF" w:themeColor="background1"/>
          <w:sz w:val="18"/>
        </w:rPr>
      </w:pPr>
      <w:r w:rsidRPr="000C271E">
        <w:rPr>
          <w:color w:val="FFFFFF" w:themeColor="background1"/>
          <w:sz w:val="18"/>
        </w:rPr>
        <w:t>2/2</w:t>
      </w:r>
    </w:p>
    <w:sectPr w:rsidR="00C96B3F" w:rsidRPr="000C271E">
      <w:pgSz w:w="11910" w:h="16840"/>
      <w:pgMar w:top="1320" w:right="5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F202" w14:textId="77777777" w:rsidR="002D3243" w:rsidRDefault="002D3243" w:rsidP="00956559">
      <w:r>
        <w:separator/>
      </w:r>
    </w:p>
  </w:endnote>
  <w:endnote w:type="continuationSeparator" w:id="0">
    <w:p w14:paraId="49081D2E" w14:textId="77777777" w:rsidR="002D3243" w:rsidRDefault="002D3243" w:rsidP="009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12BD" w14:textId="77777777" w:rsidR="002D3243" w:rsidRDefault="002D3243" w:rsidP="00956559">
      <w:r>
        <w:separator/>
      </w:r>
    </w:p>
  </w:footnote>
  <w:footnote w:type="continuationSeparator" w:id="0">
    <w:p w14:paraId="1BA7F7F8" w14:textId="77777777" w:rsidR="002D3243" w:rsidRDefault="002D3243" w:rsidP="009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90C1" w14:textId="51F2914B" w:rsidR="00956559" w:rsidRDefault="000112C2">
    <w:pPr>
      <w:pStyle w:val="En-tte"/>
    </w:pPr>
    <w:r>
      <w:rPr>
        <w:noProof/>
      </w:rPr>
      <w:drawing>
        <wp:anchor distT="0" distB="0" distL="114300" distR="114300" simplePos="0" relativeHeight="251659264" behindDoc="1" locked="0" layoutInCell="1" allowOverlap="1" wp14:anchorId="61BCC701" wp14:editId="3191576C">
          <wp:simplePos x="0" y="0"/>
          <wp:positionH relativeFrom="column">
            <wp:posOffset>-409303</wp:posOffset>
          </wp:positionH>
          <wp:positionV relativeFrom="paragraph">
            <wp:posOffset>-461555</wp:posOffset>
          </wp:positionV>
          <wp:extent cx="7553647" cy="10676709"/>
          <wp:effectExtent l="0" t="0" r="3175" b="4445"/>
          <wp:wrapNone/>
          <wp:docPr id="3451861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86196" name="Image 345186196"/>
                  <pic:cNvPicPr/>
                </pic:nvPicPr>
                <pic:blipFill>
                  <a:blip r:embed="rId1">
                    <a:extLst>
                      <a:ext uri="{28A0092B-C50C-407E-A947-70E740481C1C}">
                        <a14:useLocalDpi xmlns:a14="http://schemas.microsoft.com/office/drawing/2010/main" val="0"/>
                      </a:ext>
                    </a:extLst>
                  </a:blip>
                  <a:stretch>
                    <a:fillRect/>
                  </a:stretch>
                </pic:blipFill>
                <pic:spPr>
                  <a:xfrm>
                    <a:off x="0" y="0"/>
                    <a:ext cx="7553647" cy="10676709"/>
                  </a:xfrm>
                  <a:prstGeom prst="rect">
                    <a:avLst/>
                  </a:prstGeom>
                </pic:spPr>
              </pic:pic>
            </a:graphicData>
          </a:graphic>
          <wp14:sizeRelH relativeFrom="page">
            <wp14:pctWidth>0</wp14:pctWidth>
          </wp14:sizeRelH>
          <wp14:sizeRelV relativeFrom="page">
            <wp14:pctHeight>0</wp14:pctHeight>
          </wp14:sizeRelV>
        </wp:anchor>
      </w:drawing>
    </w:r>
  </w:p>
  <w:p w14:paraId="57252C7A" w14:textId="77777777" w:rsidR="00956559" w:rsidRDefault="00956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94017"/>
    <w:multiLevelType w:val="hybridMultilevel"/>
    <w:tmpl w:val="DEF04C46"/>
    <w:lvl w:ilvl="0" w:tplc="86281BE0">
      <w:numFmt w:val="bullet"/>
      <w:lvlText w:val="•"/>
      <w:lvlJc w:val="left"/>
      <w:pPr>
        <w:ind w:left="340" w:hanging="130"/>
      </w:pPr>
      <w:rPr>
        <w:rFonts w:ascii="Arial" w:eastAsia="Arial" w:hAnsi="Arial" w:cs="Arial" w:hint="default"/>
        <w:w w:val="126"/>
        <w:sz w:val="20"/>
        <w:szCs w:val="20"/>
      </w:rPr>
    </w:lvl>
    <w:lvl w:ilvl="1" w:tplc="A33264C8">
      <w:numFmt w:val="bullet"/>
      <w:lvlText w:val="•"/>
      <w:lvlJc w:val="left"/>
      <w:pPr>
        <w:ind w:left="1377" w:hanging="130"/>
      </w:pPr>
      <w:rPr>
        <w:rFonts w:hint="default"/>
      </w:rPr>
    </w:lvl>
    <w:lvl w:ilvl="2" w:tplc="B92200C4">
      <w:numFmt w:val="bullet"/>
      <w:lvlText w:val="•"/>
      <w:lvlJc w:val="left"/>
      <w:pPr>
        <w:ind w:left="2414" w:hanging="130"/>
      </w:pPr>
      <w:rPr>
        <w:rFonts w:hint="default"/>
      </w:rPr>
    </w:lvl>
    <w:lvl w:ilvl="3" w:tplc="B16ABD1C">
      <w:numFmt w:val="bullet"/>
      <w:lvlText w:val="•"/>
      <w:lvlJc w:val="left"/>
      <w:pPr>
        <w:ind w:left="3451" w:hanging="130"/>
      </w:pPr>
      <w:rPr>
        <w:rFonts w:hint="default"/>
      </w:rPr>
    </w:lvl>
    <w:lvl w:ilvl="4" w:tplc="4BD48CE8">
      <w:numFmt w:val="bullet"/>
      <w:lvlText w:val="•"/>
      <w:lvlJc w:val="left"/>
      <w:pPr>
        <w:ind w:left="4488" w:hanging="130"/>
      </w:pPr>
      <w:rPr>
        <w:rFonts w:hint="default"/>
      </w:rPr>
    </w:lvl>
    <w:lvl w:ilvl="5" w:tplc="42FAC756">
      <w:numFmt w:val="bullet"/>
      <w:lvlText w:val="•"/>
      <w:lvlJc w:val="left"/>
      <w:pPr>
        <w:ind w:left="5525" w:hanging="130"/>
      </w:pPr>
      <w:rPr>
        <w:rFonts w:hint="default"/>
      </w:rPr>
    </w:lvl>
    <w:lvl w:ilvl="6" w:tplc="C7F82556">
      <w:numFmt w:val="bullet"/>
      <w:lvlText w:val="•"/>
      <w:lvlJc w:val="left"/>
      <w:pPr>
        <w:ind w:left="6562" w:hanging="130"/>
      </w:pPr>
      <w:rPr>
        <w:rFonts w:hint="default"/>
      </w:rPr>
    </w:lvl>
    <w:lvl w:ilvl="7" w:tplc="AEA09CC2">
      <w:numFmt w:val="bullet"/>
      <w:lvlText w:val="•"/>
      <w:lvlJc w:val="left"/>
      <w:pPr>
        <w:ind w:left="7599" w:hanging="130"/>
      </w:pPr>
      <w:rPr>
        <w:rFonts w:hint="default"/>
      </w:rPr>
    </w:lvl>
    <w:lvl w:ilvl="8" w:tplc="4A065414">
      <w:numFmt w:val="bullet"/>
      <w:lvlText w:val="•"/>
      <w:lvlJc w:val="left"/>
      <w:pPr>
        <w:ind w:left="8636" w:hanging="130"/>
      </w:pPr>
      <w:rPr>
        <w:rFonts w:hint="default"/>
      </w:rPr>
    </w:lvl>
  </w:abstractNum>
  <w:abstractNum w:abstractNumId="1" w15:restartNumberingAfterBreak="0">
    <w:nsid w:val="6969233D"/>
    <w:multiLevelType w:val="hybridMultilevel"/>
    <w:tmpl w:val="3648D808"/>
    <w:lvl w:ilvl="0" w:tplc="2DFCA0F4">
      <w:numFmt w:val="bullet"/>
      <w:lvlText w:val="–"/>
      <w:lvlJc w:val="left"/>
      <w:pPr>
        <w:ind w:left="525" w:hanging="285"/>
      </w:pPr>
      <w:rPr>
        <w:rFonts w:ascii="Arial" w:eastAsia="Arial" w:hAnsi="Arial" w:cs="Arial" w:hint="default"/>
        <w:w w:val="87"/>
        <w:sz w:val="20"/>
        <w:szCs w:val="20"/>
      </w:rPr>
    </w:lvl>
    <w:lvl w:ilvl="1" w:tplc="6300603C">
      <w:numFmt w:val="bullet"/>
      <w:lvlText w:val="•"/>
      <w:lvlJc w:val="left"/>
      <w:pPr>
        <w:ind w:left="1539" w:hanging="285"/>
      </w:pPr>
      <w:rPr>
        <w:rFonts w:hint="default"/>
      </w:rPr>
    </w:lvl>
    <w:lvl w:ilvl="2" w:tplc="4462F09A">
      <w:numFmt w:val="bullet"/>
      <w:lvlText w:val="•"/>
      <w:lvlJc w:val="left"/>
      <w:pPr>
        <w:ind w:left="2558" w:hanging="285"/>
      </w:pPr>
      <w:rPr>
        <w:rFonts w:hint="default"/>
      </w:rPr>
    </w:lvl>
    <w:lvl w:ilvl="3" w:tplc="C738628E">
      <w:numFmt w:val="bullet"/>
      <w:lvlText w:val="•"/>
      <w:lvlJc w:val="left"/>
      <w:pPr>
        <w:ind w:left="3577" w:hanging="285"/>
      </w:pPr>
      <w:rPr>
        <w:rFonts w:hint="default"/>
      </w:rPr>
    </w:lvl>
    <w:lvl w:ilvl="4" w:tplc="67A492AC">
      <w:numFmt w:val="bullet"/>
      <w:lvlText w:val="•"/>
      <w:lvlJc w:val="left"/>
      <w:pPr>
        <w:ind w:left="4596" w:hanging="285"/>
      </w:pPr>
      <w:rPr>
        <w:rFonts w:hint="default"/>
      </w:rPr>
    </w:lvl>
    <w:lvl w:ilvl="5" w:tplc="42FC448A">
      <w:numFmt w:val="bullet"/>
      <w:lvlText w:val="•"/>
      <w:lvlJc w:val="left"/>
      <w:pPr>
        <w:ind w:left="5615" w:hanging="285"/>
      </w:pPr>
      <w:rPr>
        <w:rFonts w:hint="default"/>
      </w:rPr>
    </w:lvl>
    <w:lvl w:ilvl="6" w:tplc="E4D2CA12">
      <w:numFmt w:val="bullet"/>
      <w:lvlText w:val="•"/>
      <w:lvlJc w:val="left"/>
      <w:pPr>
        <w:ind w:left="6634" w:hanging="285"/>
      </w:pPr>
      <w:rPr>
        <w:rFonts w:hint="default"/>
      </w:rPr>
    </w:lvl>
    <w:lvl w:ilvl="7" w:tplc="CC882186">
      <w:numFmt w:val="bullet"/>
      <w:lvlText w:val="•"/>
      <w:lvlJc w:val="left"/>
      <w:pPr>
        <w:ind w:left="7653" w:hanging="285"/>
      </w:pPr>
      <w:rPr>
        <w:rFonts w:hint="default"/>
      </w:rPr>
    </w:lvl>
    <w:lvl w:ilvl="8" w:tplc="93B64800">
      <w:numFmt w:val="bullet"/>
      <w:lvlText w:val="•"/>
      <w:lvlJc w:val="left"/>
      <w:pPr>
        <w:ind w:left="8672" w:hanging="285"/>
      </w:pPr>
      <w:rPr>
        <w:rFonts w:hint="default"/>
      </w:rPr>
    </w:lvl>
  </w:abstractNum>
  <w:num w:numId="1" w16cid:durableId="961304058">
    <w:abstractNumId w:val="1"/>
  </w:num>
  <w:num w:numId="2" w16cid:durableId="9070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6B3F"/>
    <w:rsid w:val="000112C2"/>
    <w:rsid w:val="000C271E"/>
    <w:rsid w:val="00295948"/>
    <w:rsid w:val="002D3243"/>
    <w:rsid w:val="00956559"/>
    <w:rsid w:val="00C96B3F"/>
    <w:rsid w:val="00CA4FF3"/>
    <w:rsid w:val="00FC3533"/>
    <w:rsid w:val="00FE2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5CD4"/>
  <w15:docId w15:val="{E05BFA22-FE94-FA48-A46E-E445BC6F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210"/>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340" w:hanging="13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56559"/>
    <w:pPr>
      <w:tabs>
        <w:tab w:val="center" w:pos="4536"/>
        <w:tab w:val="right" w:pos="9072"/>
      </w:tabs>
    </w:pPr>
  </w:style>
  <w:style w:type="character" w:customStyle="1" w:styleId="En-tteCar">
    <w:name w:val="En-tête Car"/>
    <w:basedOn w:val="Policepardfaut"/>
    <w:link w:val="En-tte"/>
    <w:uiPriority w:val="99"/>
    <w:rsid w:val="00956559"/>
    <w:rPr>
      <w:rFonts w:ascii="Arial" w:eastAsia="Arial" w:hAnsi="Arial" w:cs="Arial"/>
    </w:rPr>
  </w:style>
  <w:style w:type="paragraph" w:styleId="Pieddepage">
    <w:name w:val="footer"/>
    <w:basedOn w:val="Normal"/>
    <w:link w:val="PieddepageCar"/>
    <w:uiPriority w:val="99"/>
    <w:unhideWhenUsed/>
    <w:rsid w:val="00956559"/>
    <w:pPr>
      <w:tabs>
        <w:tab w:val="center" w:pos="4536"/>
        <w:tab w:val="right" w:pos="9072"/>
      </w:tabs>
    </w:pPr>
  </w:style>
  <w:style w:type="character" w:customStyle="1" w:styleId="PieddepageCar">
    <w:name w:val="Pied de page Car"/>
    <w:basedOn w:val="Policepardfaut"/>
    <w:link w:val="Pieddepage"/>
    <w:uiPriority w:val="99"/>
    <w:rsid w:val="009565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C270-A5FC-0F45-9DED-23AE5D5B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1160</Words>
  <Characters>6381</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Dupuy</dc:creator>
  <cp:lastModifiedBy>Paul Majtas</cp:lastModifiedBy>
  <cp:revision>5</cp:revision>
  <dcterms:created xsi:type="dcterms:W3CDTF">2021-10-01T17:01:00Z</dcterms:created>
  <dcterms:modified xsi:type="dcterms:W3CDTF">2024-08-30T12:22:00Z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vt:lpwstr>
  </property>
  <property fmtid="{D5CDD505-2E9C-101B-9397-08002B2CF9AE}" pid="4" name="LastSaved">
    <vt:filetime>2021-10-01T00:00:00Z</vt:filetime>
  </property>
</Properties>
</file>